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D495" w14:textId="64B88777" w:rsidR="00D1227C" w:rsidRPr="00C76607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2A5F4101">
            <wp:simplePos x="0" y="0"/>
            <wp:positionH relativeFrom="margin">
              <wp:posOffset>2454275</wp:posOffset>
            </wp:positionH>
            <wp:positionV relativeFrom="margin">
              <wp:posOffset>-617220</wp:posOffset>
            </wp:positionV>
            <wp:extent cx="1044575" cy="720090"/>
            <wp:effectExtent l="0" t="0" r="317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2B26" w14:textId="77777777" w:rsidR="00D1227C" w:rsidRPr="00C76607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14:paraId="097A348A" w14:textId="77777777" w:rsidR="00D1227C" w:rsidRPr="00C76607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7BA847C0">
                <wp:extent cx="5814060" cy="373380"/>
                <wp:effectExtent l="0" t="0" r="1524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733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4FB6" w14:textId="1F79C677" w:rsidR="00A745E6" w:rsidRPr="0007773E" w:rsidRDefault="00A745E6" w:rsidP="001C0452">
                            <w:pPr>
                              <w:spacing w:before="174"/>
                              <w:ind w:left="738"/>
                              <w:jc w:val="center"/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1C0452">
                              <w:rPr>
                                <w:b/>
                                <w:sz w:val="20"/>
                                <w:lang w:val="es-ES_tradnl"/>
                              </w:rPr>
                              <w:t>Programa UCO Global. Be</w:t>
                            </w: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cas UCO Global Máster 201</w:t>
                            </w:r>
                            <w:r w:rsidR="007F378C">
                              <w:rPr>
                                <w:b/>
                                <w:sz w:val="20"/>
                                <w:lang w:val="es-ES_tradnl"/>
                              </w:rPr>
                              <w:t>9-2020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" fillcolor="#cfe7f5" strokeweight="1.1pt">
                <v:textbox inset="0,0,0,0">
                  <w:txbxContent>
                    <w:p w14:paraId="54664FB6" w14:textId="1F79C677" w:rsidR="00A745E6" w:rsidRPr="0007773E" w:rsidRDefault="00A745E6" w:rsidP="001C0452">
                      <w:pPr>
                        <w:spacing w:before="174"/>
                        <w:ind w:left="738"/>
                        <w:jc w:val="center"/>
                        <w:rPr>
                          <w:b/>
                          <w:sz w:val="20"/>
                          <w:lang w:val="es-ES_tradnl"/>
                        </w:rPr>
                      </w:pPr>
                      <w:r w:rsidRPr="001C0452">
                        <w:rPr>
                          <w:b/>
                          <w:sz w:val="20"/>
                          <w:lang w:val="es-ES_tradnl"/>
                        </w:rPr>
                        <w:t>Programa UCO Global. Be</w:t>
                      </w:r>
                      <w:r>
                        <w:rPr>
                          <w:b/>
                          <w:sz w:val="20"/>
                          <w:lang w:val="es-ES_tradnl"/>
                        </w:rPr>
                        <w:t>cas UCO Global Máster 201</w:t>
                      </w:r>
                      <w:r w:rsidR="007F378C">
                        <w:rPr>
                          <w:b/>
                          <w:sz w:val="20"/>
                          <w:lang w:val="es-ES_tradnl"/>
                        </w:rPr>
                        <w:t>9-2020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E3C8B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5EA572FE" w14:textId="689D722D" w:rsidR="00D1227C" w:rsidRPr="00C76607" w:rsidRDefault="001C0452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  <w:r w:rsidRPr="00C76607">
        <w:rPr>
          <w:rFonts w:asciiTheme="minorHAnsi" w:hAnsiTheme="minorHAnsi"/>
          <w:b/>
          <w:lang w:val="es-ES_tradnl"/>
        </w:rPr>
        <w:t>ACEPTACION DE BECA</w:t>
      </w:r>
    </w:p>
    <w:p w14:paraId="0C395397" w14:textId="77777777" w:rsidR="00D1227C" w:rsidRPr="00C76607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14:paraId="0E488F1E" w14:textId="77777777" w:rsidR="00D1227C" w:rsidRPr="00C76607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DEL BENEFICIARIO</w:t>
      </w:r>
    </w:p>
    <w:p w14:paraId="10A71B69" w14:textId="77777777" w:rsidR="00D1227C" w:rsidRPr="00C76607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34"/>
        <w:gridCol w:w="964"/>
        <w:gridCol w:w="918"/>
        <w:gridCol w:w="3238"/>
      </w:tblGrid>
      <w:tr w:rsidR="00D1227C" w:rsidRPr="00C76607" w14:paraId="31AB4C53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5D356BF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47B3C1C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61E4B82" w14:textId="77777777" w:rsidR="00D1227C" w:rsidRPr="00C76607" w:rsidRDefault="00656421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3438DFF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4CFE8165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39BDA15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5D0A078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4CEE2B0" w14:textId="77777777" w:rsidR="00D1227C" w:rsidRPr="00C76607" w:rsidRDefault="00656421" w:rsidP="001541F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FDB595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1FF70678" w14:textId="77777777" w:rsidTr="007E15FC">
        <w:trPr>
          <w:trHeight w:hRule="exact" w:val="579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AB6DB07" w14:textId="4AD9E902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Titulación</w:t>
            </w:r>
            <w:r w:rsidR="007E15FC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y Centro</w:t>
            </w:r>
            <w:r w:rsidR="0007773E"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 UCO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33FD857E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2AD0720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2BFFF4F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7AB2721B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20233E7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9B3C9C5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21503FC5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EAB1AB2" w14:textId="77777777"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252BE5FF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30792EFE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0320BC2B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19DF7C0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DA64AE0" w14:textId="77777777" w:rsidR="00D1227C" w:rsidRPr="00C76607" w:rsidRDefault="00656421" w:rsidP="001C178D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5F93498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40C836A" w14:textId="77777777" w:rsidR="00D1227C" w:rsidRPr="00C76607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>DATOS DE LA MOVILIDAD</w:t>
      </w:r>
    </w:p>
    <w:p w14:paraId="5F1A5BBD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D1227C" w:rsidRPr="00C76607" w14:paraId="2A2BBFEC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13E4086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14:paraId="1C3E068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28C7B0D" w14:textId="77777777" w:rsidR="00D1227C" w:rsidRPr="00C76607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14:paraId="325962B0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5D81D0C1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B6E8D3C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0B2D2219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76607" w14:paraId="18147DC0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8325461" w14:textId="77777777" w:rsidR="00D1227C" w:rsidRPr="00C76607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1DDBE608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AB44304" w14:textId="2BA7F040" w:rsidR="00D1227C" w:rsidRPr="00C76607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C76607">
        <w:rPr>
          <w:rFonts w:asciiTheme="minorHAnsi" w:hAnsiTheme="minorHAnsi"/>
          <w:b/>
          <w:sz w:val="20"/>
          <w:lang w:val="es-ES_tradnl"/>
        </w:rPr>
        <w:t xml:space="preserve">DATOS DE LA FINACIACIÓN </w:t>
      </w:r>
    </w:p>
    <w:p w14:paraId="307BB709" w14:textId="77777777" w:rsidR="00D1227C" w:rsidRPr="00C76607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88"/>
        <w:gridCol w:w="734"/>
        <w:gridCol w:w="381"/>
        <w:gridCol w:w="1115"/>
        <w:gridCol w:w="142"/>
        <w:gridCol w:w="974"/>
        <w:gridCol w:w="450"/>
        <w:gridCol w:w="665"/>
        <w:gridCol w:w="1115"/>
        <w:gridCol w:w="1116"/>
      </w:tblGrid>
      <w:tr w:rsidR="00D1227C" w:rsidRPr="00C76607" w14:paraId="5C51BB1F" w14:textId="77777777" w:rsidTr="000940A2">
        <w:trPr>
          <w:trHeight w:hRule="exact" w:val="850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529B228" w14:textId="682E32E1" w:rsidR="00D1227C" w:rsidRPr="00C76607" w:rsidRDefault="001C0452" w:rsidP="006F1B77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Tipo de Beca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BA472DB" w14:textId="3BE6A27F" w:rsidR="00D1227C" w:rsidRPr="00C76607" w:rsidRDefault="001C0452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TFM 1.</w:t>
            </w:r>
            <w:r w:rsidR="00B76DD8" w:rsidRPr="00C76607">
              <w:rPr>
                <w:rFonts w:asciiTheme="minorHAnsi" w:hAnsiTheme="minorHAnsi"/>
                <w:b/>
                <w:sz w:val="20"/>
                <w:lang w:val="es-ES_tradnl"/>
              </w:rPr>
              <w:t>6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ED742F4" w14:textId="77777777" w:rsidR="00D1227C" w:rsidRPr="00C76607" w:rsidRDefault="00D1227C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3306D2C" w14:textId="35697413" w:rsidR="001C0452" w:rsidRPr="00C76607" w:rsidRDefault="001C0452" w:rsidP="00F57D24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Prácticas Argentina 1.</w:t>
            </w:r>
            <w:r w:rsidR="00F57D24">
              <w:rPr>
                <w:rFonts w:asciiTheme="minorHAnsi" w:hAnsiTheme="minorHAnsi"/>
                <w:b/>
                <w:sz w:val="20"/>
                <w:lang w:val="es-ES_tradnl"/>
              </w:rPr>
              <w:t>6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3D9056F" w14:textId="77777777" w:rsidR="00D1227C" w:rsidRPr="00C76607" w:rsidRDefault="00D1227C" w:rsidP="001C045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7B21BA3" w14:textId="7EF9DBF5" w:rsidR="00D1227C" w:rsidRPr="00C76607" w:rsidRDefault="001C0452" w:rsidP="00B76DD8">
            <w:pPr>
              <w:pStyle w:val="TableParagraph"/>
              <w:ind w:left="53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Prácticas EE.UU. 1.</w:t>
            </w:r>
            <w:r w:rsidR="00B76DD8" w:rsidRPr="00C76607">
              <w:rPr>
                <w:rFonts w:asciiTheme="minorHAnsi" w:hAnsiTheme="minorHAnsi"/>
                <w:b/>
                <w:sz w:val="20"/>
                <w:lang w:val="es-ES_tradnl"/>
              </w:rPr>
              <w:t>8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00€</w:t>
            </w:r>
          </w:p>
        </w:tc>
        <w:tc>
          <w:tcPr>
            <w:tcW w:w="1116" w:type="dxa"/>
            <w:tcBorders>
              <w:left w:val="single" w:sz="1" w:space="0" w:color="000000"/>
              <w:right w:val="single" w:sz="1" w:space="0" w:color="000000"/>
            </w:tcBorders>
          </w:tcPr>
          <w:p w14:paraId="46DB0B6A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7F378C" w14:paraId="1364BDBF" w14:textId="77777777">
        <w:trPr>
          <w:trHeight w:hRule="exact" w:val="576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14:paraId="31C5FC17" w14:textId="77777777" w:rsidR="00D1227C" w:rsidRPr="00C76607" w:rsidRDefault="00656421" w:rsidP="00A745E6">
            <w:pPr>
              <w:pStyle w:val="TableParagraph"/>
              <w:ind w:right="89"/>
              <w:jc w:val="both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 xml:space="preserve">El pago de la beca 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se realizará mediante abono la siguiente cuenta, abierta a nombre del beneficiario de la beca en una entidad bancaria española:</w:t>
            </w:r>
          </w:p>
        </w:tc>
      </w:tr>
      <w:tr w:rsidR="00D1227C" w:rsidRPr="00C76607" w14:paraId="72B78E58" w14:textId="7777777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AD0157E" w14:textId="77777777" w:rsidR="00D1227C" w:rsidRPr="00C76607" w:rsidRDefault="00656421">
            <w:pPr>
              <w:pStyle w:val="TableParagraph"/>
              <w:ind w:left="422" w:right="42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BD532BA" w14:textId="77777777" w:rsidR="00D1227C" w:rsidRPr="00C76607" w:rsidRDefault="00656421">
            <w:pPr>
              <w:pStyle w:val="TableParagraph"/>
              <w:ind w:left="570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D07ECFF" w14:textId="77777777" w:rsidR="00D1227C" w:rsidRPr="00C76607" w:rsidRDefault="00656421">
            <w:pPr>
              <w:pStyle w:val="TableParagraph"/>
              <w:ind w:left="49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41BF444" w14:textId="77777777" w:rsidR="00D1227C" w:rsidRPr="00C76607" w:rsidRDefault="00656421">
            <w:pPr>
              <w:pStyle w:val="TableParagraph"/>
              <w:ind w:left="496" w:right="495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F769179" w14:textId="77777777" w:rsidR="00D1227C" w:rsidRPr="00C76607" w:rsidRDefault="00656421">
            <w:pPr>
              <w:pStyle w:val="TableParagraph"/>
              <w:ind w:left="1111" w:right="111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Cuenta</w:t>
            </w:r>
          </w:p>
        </w:tc>
      </w:tr>
      <w:tr w:rsidR="00D1227C" w:rsidRPr="00C76607" w14:paraId="29E82504" w14:textId="7777777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</w:tcPr>
          <w:p w14:paraId="06DCB970" w14:textId="77777777" w:rsidR="00D1227C" w:rsidRPr="00C76607" w:rsidRDefault="00656421">
            <w:pPr>
              <w:pStyle w:val="TableParagraph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5CC2ADB7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338F2FE1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172CA1E2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264B1818" w14:textId="77777777" w:rsidR="00D1227C" w:rsidRPr="00C76607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7F378C" w14:paraId="4FDFEE3E" w14:textId="77777777" w:rsidTr="006F1B77">
        <w:trPr>
          <w:trHeight w:hRule="exact" w:val="964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14:paraId="49E0CB31" w14:textId="203CA883" w:rsidR="00D1227C" w:rsidRPr="00C76607" w:rsidRDefault="00656421" w:rsidP="006F1B77">
            <w:pPr>
              <w:pStyle w:val="TableParagraph"/>
              <w:spacing w:before="166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C76607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6F1B77" w:rsidRPr="00C76607">
              <w:rPr>
                <w:rFonts w:asciiTheme="minorHAnsi" w:hAnsiTheme="minorHAnsi"/>
                <w:b/>
                <w:sz w:val="20"/>
                <w:lang w:val="es-ES_tradnl"/>
              </w:rPr>
              <w:t>DECIMO PRIMERA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. Condiciones de pago</w:t>
            </w:r>
            <w:r w:rsidRPr="00C76607">
              <w:rPr>
                <w:rFonts w:asciiTheme="minorHAnsi" w:hAnsiTheme="minorHAnsi"/>
                <w:b/>
                <w:spacing w:val="-5"/>
                <w:sz w:val="20"/>
                <w:lang w:val="es-ES_tradnl"/>
              </w:rPr>
              <w:t xml:space="preserve"> </w:t>
            </w:r>
            <w:r w:rsidR="006F1B77" w:rsidRPr="00C76607">
              <w:rPr>
                <w:rFonts w:asciiTheme="minorHAnsi" w:hAnsiTheme="minorHAnsi"/>
                <w:sz w:val="20"/>
                <w:lang w:val="es-ES_tradnl"/>
              </w:rPr>
              <w:t xml:space="preserve">de las </w:t>
            </w:r>
            <w:r w:rsidR="006F1B77" w:rsidRPr="00C76607">
              <w:rPr>
                <w:rFonts w:asciiTheme="minorHAnsi" w:hAnsiTheme="minorHAnsi"/>
                <w:b/>
                <w:i/>
                <w:sz w:val="20"/>
                <w:lang w:val="es-ES_tradnl"/>
              </w:rPr>
              <w:t>Bases reguladoras para la concesión de Becas de movilidad internacional para alumnado de Másteres oficiales</w:t>
            </w:r>
            <w:r w:rsidRPr="00C76607">
              <w:rPr>
                <w:rFonts w:asciiTheme="minorHAnsi" w:hAnsiTheme="minorHAnsi"/>
                <w:sz w:val="20"/>
                <w:lang w:val="es-ES_tradnl"/>
              </w:rPr>
              <w:t>.</w:t>
            </w:r>
          </w:p>
        </w:tc>
      </w:tr>
    </w:tbl>
    <w:p w14:paraId="5CC39963" w14:textId="77777777" w:rsidR="00D1227C" w:rsidRPr="00C76607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14:paraId="56E05523" w14:textId="2F41BAF5" w:rsidR="00D1227C" w:rsidRPr="00C76607" w:rsidRDefault="00A745E6" w:rsidP="00A745E6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C76607">
        <w:rPr>
          <w:rFonts w:asciiTheme="minorHAnsi" w:hAnsiTheme="minorHAnsi"/>
          <w:sz w:val="20"/>
          <w:lang w:val="es-ES_tradnl"/>
        </w:rPr>
        <w:t xml:space="preserve">La persona beneficiaria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anterior </w:t>
      </w:r>
      <w:r w:rsidR="00656421" w:rsidRPr="00C76607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C76607">
        <w:rPr>
          <w:rFonts w:asciiTheme="minorHAnsi" w:hAnsiTheme="minorHAnsi"/>
          <w:sz w:val="20"/>
          <w:lang w:val="es-ES_tradnl"/>
        </w:rPr>
        <w:t xml:space="preserve">beca </w:t>
      </w:r>
      <w:r w:rsidR="00656421" w:rsidRPr="00C76607">
        <w:rPr>
          <w:rFonts w:asciiTheme="minorHAnsi" w:hAnsiTheme="minorHAnsi"/>
          <w:sz w:val="20"/>
          <w:lang w:val="es-ES_tradnl"/>
        </w:rPr>
        <w:t>que le ha sido concedida en relación a la convocatoria de</w:t>
      </w:r>
      <w:r w:rsidRPr="00C76607">
        <w:rPr>
          <w:rFonts w:asciiTheme="minorHAnsi" w:hAnsiTheme="minorHAnsi"/>
          <w:sz w:val="20"/>
          <w:lang w:val="es-ES_tradnl"/>
        </w:rPr>
        <w:t xml:space="preserve"> </w:t>
      </w:r>
      <w:r w:rsidRPr="00C76607">
        <w:rPr>
          <w:rFonts w:asciiTheme="minorHAnsi" w:hAnsiTheme="minorHAnsi"/>
          <w:b/>
          <w:sz w:val="20"/>
          <w:lang w:val="es-ES_tradnl"/>
        </w:rPr>
        <w:t xml:space="preserve">Programa UCO Global. </w:t>
      </w:r>
      <w:r w:rsidRPr="00C76607">
        <w:rPr>
          <w:rFonts w:asciiTheme="minorHAnsi" w:hAnsiTheme="minorHAnsi"/>
          <w:b/>
          <w:i/>
          <w:sz w:val="20"/>
          <w:lang w:val="es-ES_tradnl"/>
        </w:rPr>
        <w:t>Becas UCO Global Máster 201</w:t>
      </w:r>
      <w:r w:rsidR="007F378C">
        <w:rPr>
          <w:rFonts w:asciiTheme="minorHAnsi" w:hAnsiTheme="minorHAnsi"/>
          <w:b/>
          <w:i/>
          <w:sz w:val="20"/>
          <w:lang w:val="es-ES_tradnl"/>
        </w:rPr>
        <w:t>9-2020</w:t>
      </w:r>
      <w:bookmarkStart w:id="1" w:name="_GoBack"/>
      <w:bookmarkEnd w:id="1"/>
      <w:r w:rsidRPr="00C76607">
        <w:rPr>
          <w:rFonts w:asciiTheme="minorHAnsi" w:hAnsiTheme="minorHAnsi"/>
          <w:b/>
          <w:i/>
          <w:sz w:val="20"/>
          <w:lang w:val="es-ES_tradnl"/>
        </w:rPr>
        <w:t xml:space="preserve"> para la realización de estancias para elaboración de TFM o para prácticas internacionales en másteres oficiales de más de 60 créditos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, </w:t>
      </w:r>
      <w:r w:rsidR="00200EB9" w:rsidRPr="00C76607">
        <w:rPr>
          <w:rFonts w:asciiTheme="minorHAnsi" w:hAnsiTheme="minorHAnsi"/>
          <w:sz w:val="20"/>
          <w:lang w:val="es-ES_tradnl"/>
        </w:rPr>
        <w:t>comprometiéndose</w:t>
      </w:r>
      <w:r w:rsidR="00656421" w:rsidRPr="00C76607">
        <w:rPr>
          <w:rFonts w:asciiTheme="minorHAnsi" w:hAnsiTheme="minorHAnsi"/>
          <w:sz w:val="20"/>
          <w:lang w:val="es-ES_tradnl"/>
        </w:rPr>
        <w:t xml:space="preserve"> al cumplimiento de las obligaciones recogidas en la </w:t>
      </w:r>
      <w:r w:rsidRPr="00C76607">
        <w:rPr>
          <w:rFonts w:asciiTheme="minorHAnsi" w:hAnsiTheme="minorHAnsi"/>
          <w:b/>
          <w:sz w:val="20"/>
          <w:lang w:val="es-ES_tradnl"/>
        </w:rPr>
        <w:t>Artículo 8. Obligaciones de las personas beneficiarias</w:t>
      </w:r>
      <w:r w:rsidR="00656421" w:rsidRPr="00C76607">
        <w:rPr>
          <w:rFonts w:asciiTheme="minorHAnsi" w:hAnsiTheme="minorHAnsi"/>
          <w:sz w:val="20"/>
          <w:lang w:val="es-ES_tradnl"/>
        </w:rPr>
        <w:t>. El hecho de no satisfacer esta condición podría suponer la pérdida, y en su caso, la devolución de los gastos no justificados, y/o la exclusión del programa.</w:t>
      </w:r>
    </w:p>
    <w:p w14:paraId="772F0850" w14:textId="2A6F3CC0" w:rsidR="00D1227C" w:rsidRPr="00C76607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 xml:space="preserve">Con la firma de este documento, </w:t>
      </w:r>
      <w:r w:rsidR="00CF4B94" w:rsidRPr="00C76607">
        <w:rPr>
          <w:rFonts w:asciiTheme="minorHAnsi" w:hAnsiTheme="minorHAnsi"/>
          <w:lang w:val="es-ES_tradnl"/>
        </w:rPr>
        <w:t xml:space="preserve">la persona beneficiaria </w:t>
      </w:r>
      <w:r w:rsidRPr="00C76607">
        <w:rPr>
          <w:rFonts w:asciiTheme="minorHAnsi" w:hAnsiTheme="minorHAnsi"/>
          <w:lang w:val="es-ES_tradnl"/>
        </w:rPr>
        <w:t>da su consentimiento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expresamente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beca</w:t>
      </w:r>
      <w:r w:rsidR="007E15FC" w:rsidRPr="00C76607">
        <w:rPr>
          <w:rFonts w:asciiTheme="minorHAnsi" w:hAnsiTheme="minorHAnsi"/>
          <w:lang w:val="es-ES_tradnl"/>
        </w:rPr>
        <w:t>,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así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como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para</w:t>
      </w:r>
      <w:r w:rsidRPr="00C76607">
        <w:rPr>
          <w:rFonts w:asciiTheme="minorHAnsi" w:hAnsiTheme="minorHAnsi"/>
          <w:spacing w:val="-2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posibles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informaciones</w:t>
      </w:r>
      <w:r w:rsidRPr="00C76607">
        <w:rPr>
          <w:rFonts w:asciiTheme="minorHAnsi" w:hAnsiTheme="minorHAnsi"/>
          <w:spacing w:val="-6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que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la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Universidad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considere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de</w:t>
      </w:r>
      <w:r w:rsidRPr="00C76607">
        <w:rPr>
          <w:rFonts w:asciiTheme="minorHAnsi" w:hAnsiTheme="minorHAnsi"/>
          <w:spacing w:val="-4"/>
          <w:lang w:val="es-ES_tradnl"/>
        </w:rPr>
        <w:t xml:space="preserve"> </w:t>
      </w:r>
      <w:r w:rsidRPr="00C76607">
        <w:rPr>
          <w:rFonts w:asciiTheme="minorHAnsi" w:hAnsiTheme="minorHAnsi"/>
          <w:lang w:val="es-ES_tradnl"/>
        </w:rPr>
        <w:t>interés.</w:t>
      </w:r>
    </w:p>
    <w:p w14:paraId="625ED4C7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6B15CFE6" w14:textId="77777777" w:rsidR="00D1227C" w:rsidRPr="00C76607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El/la beneficiario/a</w:t>
      </w:r>
    </w:p>
    <w:p w14:paraId="3ED5A331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E2535D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A6F8F6" w14:textId="77777777" w:rsidR="00D0330C" w:rsidRPr="00C76607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E825853" w14:textId="77777777" w:rsidR="00D0330C" w:rsidRPr="00C76607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31850B0" w14:textId="34A9BB47" w:rsidR="00D1227C" w:rsidRPr="00C76607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lang w:val="es-ES_tradnl"/>
        </w:rPr>
        <w:t>Fdo.</w:t>
      </w:r>
      <w:r w:rsidRPr="00C76607">
        <w:rPr>
          <w:rFonts w:asciiTheme="minorHAnsi" w:hAnsiTheme="minorHAnsi"/>
          <w:u w:val="single"/>
          <w:lang w:val="es-ES_tradnl"/>
        </w:rPr>
        <w:t xml:space="preserve"> </w:t>
      </w:r>
      <w:r w:rsidRPr="00C76607">
        <w:rPr>
          <w:rFonts w:asciiTheme="minorHAnsi" w:hAnsiTheme="minorHAnsi"/>
          <w:u w:val="single"/>
          <w:lang w:val="es-ES_tradnl"/>
        </w:rPr>
        <w:tab/>
      </w:r>
    </w:p>
    <w:p w14:paraId="36DC6D38" w14:textId="77777777" w:rsidR="00D1227C" w:rsidRPr="00C76607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03CBA207" w14:textId="77777777" w:rsidR="00D0330C" w:rsidRPr="00C76607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14:paraId="39D50B67" w14:textId="77777777" w:rsidR="00D1227C" w:rsidRPr="00C76607" w:rsidRDefault="00656421">
      <w:pPr>
        <w:pStyle w:val="Textoindependiente"/>
        <w:spacing w:before="1"/>
        <w:ind w:left="1208"/>
        <w:rPr>
          <w:rFonts w:asciiTheme="minorHAnsi" w:hAnsiTheme="minorHAnsi"/>
          <w:lang w:val="es-ES_tradnl"/>
        </w:rPr>
      </w:pPr>
      <w:r w:rsidRPr="00C76607">
        <w:rPr>
          <w:rFonts w:asciiTheme="minorHAnsi" w:hAnsiTheme="minorHAnsi"/>
          <w:b/>
          <w:lang w:val="es-ES_tradnl"/>
        </w:rPr>
        <w:t>ENTREGAR POR REGISTRO, DIRIGIDO A:</w:t>
      </w:r>
      <w:r w:rsidRPr="00C76607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C76607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51D34"/>
    <w:rsid w:val="0007773E"/>
    <w:rsid w:val="000940A2"/>
    <w:rsid w:val="001541FD"/>
    <w:rsid w:val="001C0452"/>
    <w:rsid w:val="001C178D"/>
    <w:rsid w:val="00200EB9"/>
    <w:rsid w:val="00656421"/>
    <w:rsid w:val="006F1B77"/>
    <w:rsid w:val="007C3F49"/>
    <w:rsid w:val="007C662C"/>
    <w:rsid w:val="007E15FC"/>
    <w:rsid w:val="007F378C"/>
    <w:rsid w:val="008051AD"/>
    <w:rsid w:val="008D02E1"/>
    <w:rsid w:val="009A7CA8"/>
    <w:rsid w:val="00A745E6"/>
    <w:rsid w:val="00AF6FE8"/>
    <w:rsid w:val="00B1577E"/>
    <w:rsid w:val="00B76DD8"/>
    <w:rsid w:val="00C42939"/>
    <w:rsid w:val="00C76607"/>
    <w:rsid w:val="00CF4B94"/>
    <w:rsid w:val="00D00308"/>
    <w:rsid w:val="00D0330C"/>
    <w:rsid w:val="00D1227C"/>
    <w:rsid w:val="00E25EEE"/>
    <w:rsid w:val="00E47FC5"/>
    <w:rsid w:val="00EA48C0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C6C6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EA6503F1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Miguel Ángel López González</cp:lastModifiedBy>
  <cp:revision>3</cp:revision>
  <dcterms:created xsi:type="dcterms:W3CDTF">2019-07-03T11:10:00Z</dcterms:created>
  <dcterms:modified xsi:type="dcterms:W3CDTF">2019-07-03T12:03:00Z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