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0C8C91B"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alfinal"/>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alfinal"/>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alfinal"/>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1C97770B" w:rsidR="00151468" w:rsidRPr="00226134" w:rsidRDefault="00A854D6" w:rsidP="0084264F">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Beneficiary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alfinal"/>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alfinal"/>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2B6D73" w:rsidRPr="00566F1D" w14:paraId="16DDB905" w14:textId="77777777" w:rsidTr="00A854D6">
        <w:trPr>
          <w:trHeight w:val="105"/>
        </w:trPr>
        <w:tc>
          <w:tcPr>
            <w:tcW w:w="1030" w:type="dxa"/>
            <w:gridSpan w:val="2"/>
            <w:vMerge/>
            <w:tcBorders>
              <w:left w:val="double" w:sz="6" w:space="0" w:color="auto"/>
              <w:bottom w:val="double" w:sz="4" w:space="0" w:color="auto"/>
              <w:right w:val="double" w:sz="6" w:space="0" w:color="auto"/>
            </w:tcBorders>
            <w:shd w:val="clear" w:color="auto" w:fill="auto"/>
            <w:vAlign w:val="center"/>
            <w:hideMark/>
          </w:tcPr>
          <w:p w14:paraId="2E9CDA65" w14:textId="77777777" w:rsidR="002B6D73" w:rsidRPr="00A854D6" w:rsidRDefault="002B6D73" w:rsidP="002B6D73">
            <w:pPr>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2B6D73" w:rsidRPr="00A854D6" w:rsidRDefault="002B6D73" w:rsidP="002B6D73">
            <w:pPr>
              <w:spacing w:after="0" w:line="240" w:lineRule="auto"/>
              <w:jc w:val="center"/>
              <w:rPr>
                <w:rFonts w:ascii="Calibri" w:eastAsia="Times New Roman" w:hAnsi="Calibri" w:cs="Times New Roman"/>
                <w:b/>
                <w:bCs/>
                <w:color w:val="000000"/>
                <w:sz w:val="16"/>
                <w:szCs w:val="16"/>
                <w:lang w:val="en-GB" w:eastAsia="en-GB"/>
              </w:rPr>
            </w:pPr>
          </w:p>
          <w:p w14:paraId="24858ED8" w14:textId="3AFFD0BB" w:rsidR="002B6D73" w:rsidRPr="00A854D6" w:rsidRDefault="002B6D73" w:rsidP="002B6D7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UNIVERSITY OF CORDOBA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2B6D73" w:rsidRPr="00B343CD" w:rsidRDefault="002B6D73" w:rsidP="002B6D73">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546FA7D0" w:rsidR="002B6D73" w:rsidRPr="00B343CD" w:rsidRDefault="002B6D73" w:rsidP="002B6D73">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ECORDOBA01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28258FB" w14:textId="77777777" w:rsidR="002B6D73" w:rsidRDefault="002B6D73" w:rsidP="002B6D73">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Av.Medina Azahara</w:t>
            </w:r>
          </w:p>
          <w:p w14:paraId="0DA05BFC" w14:textId="5D9C48F5" w:rsidR="002B6D73" w:rsidRPr="00B343CD" w:rsidRDefault="002B6D73" w:rsidP="002B6D73">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14071 Cordoba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35F1D21" w:rsidR="002B6D73" w:rsidRPr="00B343CD" w:rsidRDefault="002B6D73" w:rsidP="002B6D73">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Spain</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2ED6803" w14:textId="77777777" w:rsidR="002B6D73" w:rsidRPr="000D4E99" w:rsidRDefault="002B6D73" w:rsidP="002B6D73">
            <w:pPr>
              <w:spacing w:before="120" w:after="0" w:line="240" w:lineRule="auto"/>
              <w:ind w:right="28"/>
              <w:jc w:val="center"/>
              <w:rPr>
                <w:rFonts w:eastAsia="Times New Roman" w:cs="Arial"/>
                <w:color w:val="002060"/>
                <w:sz w:val="16"/>
                <w:szCs w:val="16"/>
                <w:lang w:val="es-ES"/>
              </w:rPr>
            </w:pPr>
            <w:r w:rsidRPr="000D4E99">
              <w:rPr>
                <w:rFonts w:eastAsia="Times New Roman" w:cs="Arial"/>
                <w:color w:val="002060"/>
                <w:sz w:val="16"/>
                <w:szCs w:val="16"/>
                <w:lang w:val="es-ES"/>
              </w:rPr>
              <w:t>María Concepción Castiñeira</w:t>
            </w:r>
          </w:p>
          <w:p w14:paraId="08BBF9A9" w14:textId="77777777" w:rsidR="002B6D73" w:rsidRPr="000D4E99" w:rsidRDefault="002B6D73" w:rsidP="002B6D73">
            <w:pPr>
              <w:spacing w:after="0" w:line="240" w:lineRule="auto"/>
              <w:ind w:right="28"/>
              <w:jc w:val="center"/>
              <w:rPr>
                <w:rFonts w:eastAsia="Times New Roman" w:cs="Arial"/>
                <w:color w:val="002060"/>
                <w:sz w:val="16"/>
                <w:szCs w:val="16"/>
                <w:lang w:val="es-ES"/>
              </w:rPr>
            </w:pPr>
            <w:r w:rsidRPr="000D4E99">
              <w:rPr>
                <w:rFonts w:eastAsia="Times New Roman" w:cs="Arial"/>
                <w:color w:val="002060"/>
                <w:sz w:val="16"/>
                <w:szCs w:val="16"/>
                <w:lang w:val="es-ES"/>
              </w:rPr>
              <w:t>International Relations Office</w:t>
            </w:r>
          </w:p>
          <w:p w14:paraId="2E656F35" w14:textId="77777777" w:rsidR="002B6D73" w:rsidRPr="000D4E99" w:rsidRDefault="00F0124F" w:rsidP="002B6D73">
            <w:pPr>
              <w:spacing w:after="0" w:line="240" w:lineRule="auto"/>
              <w:ind w:right="28"/>
              <w:jc w:val="center"/>
              <w:rPr>
                <w:rFonts w:eastAsia="Times New Roman" w:cs="Arial"/>
                <w:color w:val="002060"/>
                <w:sz w:val="16"/>
                <w:szCs w:val="16"/>
                <w:lang w:val="es-ES"/>
              </w:rPr>
            </w:pPr>
            <w:hyperlink r:id="rId11" w:history="1">
              <w:r w:rsidR="002B6D73" w:rsidRPr="000D4E99">
                <w:rPr>
                  <w:rStyle w:val="Hipervnculo"/>
                  <w:rFonts w:eastAsia="Times New Roman" w:cs="Arial"/>
                  <w:sz w:val="16"/>
                  <w:szCs w:val="16"/>
                  <w:lang w:val="es-ES"/>
                </w:rPr>
                <w:t>erasmus.icm@uco.es</w:t>
              </w:r>
            </w:hyperlink>
          </w:p>
          <w:p w14:paraId="77DDE66C" w14:textId="0468218B" w:rsidR="002B6D73" w:rsidRPr="00B343CD" w:rsidRDefault="002B6D73" w:rsidP="002B6D73">
            <w:pPr>
              <w:spacing w:after="0" w:line="240" w:lineRule="auto"/>
              <w:jc w:val="center"/>
              <w:rPr>
                <w:rFonts w:ascii="Calibri" w:eastAsia="Times New Roman" w:hAnsi="Calibri" w:cs="Times New Roman"/>
                <w:color w:val="000000"/>
                <w:sz w:val="16"/>
                <w:szCs w:val="16"/>
                <w:lang w:val="fr-BE" w:eastAsia="en-GB"/>
              </w:rPr>
            </w:pPr>
            <w:r w:rsidRPr="000D4E99">
              <w:rPr>
                <w:rFonts w:eastAsia="Times New Roman" w:cs="Arial"/>
                <w:color w:val="002060"/>
                <w:sz w:val="16"/>
                <w:szCs w:val="16"/>
                <w:lang w:val="es-ES"/>
              </w:rPr>
              <w:t>+34 957 212047</w:t>
            </w:r>
          </w:p>
        </w:tc>
      </w:tr>
      <w:tr w:rsidR="00A854D6" w:rsidRPr="00566F1D" w14:paraId="6ECE7AE6" w14:textId="77777777" w:rsidTr="006A6888">
        <w:trPr>
          <w:trHeight w:val="105"/>
        </w:trPr>
        <w:tc>
          <w:tcPr>
            <w:tcW w:w="1030" w:type="dxa"/>
            <w:gridSpan w:val="2"/>
            <w:vMerge w:val="restart"/>
            <w:tcBorders>
              <w:top w:val="double" w:sz="4" w:space="0" w:color="auto"/>
              <w:left w:val="double" w:sz="6" w:space="0" w:color="auto"/>
              <w:right w:val="double" w:sz="6" w:space="0" w:color="auto"/>
            </w:tcBorders>
            <w:shd w:val="clear" w:color="auto" w:fill="FFFFFF" w:themeFill="background1"/>
            <w:vAlign w:val="center"/>
          </w:tcPr>
          <w:p w14:paraId="78982B48" w14:textId="473592F1" w:rsidR="00A854D6" w:rsidRPr="00A854D6" w:rsidRDefault="006A6888" w:rsidP="006A6888">
            <w:pPr>
              <w:spacing w:after="0" w:line="240" w:lineRule="auto"/>
              <w:ind w:left="-42"/>
              <w:jc w:val="center"/>
              <w:rPr>
                <w:rFonts w:ascii="Calibri" w:eastAsia="Times New Roman" w:hAnsi="Calibri" w:cs="Times New Roman"/>
                <w:b/>
                <w:bCs/>
                <w:color w:val="000000"/>
                <w:sz w:val="16"/>
                <w:szCs w:val="16"/>
                <w:lang w:val="en-GB" w:eastAsia="en-GB"/>
              </w:rPr>
            </w:pPr>
            <w:r w:rsidRPr="006A6888">
              <w:rPr>
                <w:rFonts w:ascii="Calibri" w:eastAsia="Times New Roman" w:hAnsi="Calibri" w:cs="Times New Roman"/>
                <w:b/>
                <w:bCs/>
                <w:color w:val="000000"/>
                <w:sz w:val="16"/>
                <w:szCs w:val="16"/>
                <w:lang w:val="en-GB" w:eastAsia="en-GB"/>
              </w:rPr>
              <w:t>Sending Institution</w:t>
            </w:r>
            <w:r w:rsidR="00F0124F">
              <w:rPr>
                <w:rFonts w:ascii="Calibri" w:eastAsia="Times New Roman" w:hAnsi="Calibri" w:cs="Times New Roman"/>
                <w:b/>
                <w:bCs/>
                <w:color w:val="000000"/>
                <w:sz w:val="16"/>
                <w:szCs w:val="16"/>
                <w:lang w:val="en-GB" w:eastAsia="en-GB"/>
              </w:rPr>
              <w:t xml:space="preserve"> </w:t>
            </w:r>
            <w:r w:rsidR="00F0124F" w:rsidRPr="004A21A7">
              <w:rPr>
                <w:rFonts w:eastAsia="Times New Roman" w:cs="Times New Roman"/>
                <w:color w:val="000000"/>
                <w:sz w:val="14"/>
                <w:szCs w:val="14"/>
                <w:lang w:val="en-GB" w:eastAsia="en-GB"/>
              </w:rPr>
              <w:t>[only if different from Beneficiary Organisation]</w:t>
            </w:r>
            <w:bookmarkStart w:id="0" w:name="_GoBack"/>
            <w:bookmarkEnd w:id="0"/>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00C156C8" w14:textId="4A614490" w:rsidR="00A854D6" w:rsidRPr="00A854D6" w:rsidRDefault="00A854D6" w:rsidP="00A854D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142AE03F" w14:textId="10903749"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4BE97D18" w14:textId="07A59F60"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alfinal"/>
                <w:rFonts w:ascii="Verdana" w:hAnsi="Verdana" w:cs="Arial"/>
                <w:sz w:val="16"/>
                <w:lang w:val="en-GB"/>
              </w:rPr>
              <w:endnoteReference w:id="7"/>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5770ED81" w14:textId="5FE1B78A"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2543FB0" w14:textId="714B1FBE"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151C03E7" w14:textId="6A0DAA77" w:rsidR="00A854D6" w:rsidRPr="00B343CD" w:rsidRDefault="00A854D6" w:rsidP="00A854D6">
            <w:pPr>
              <w:spacing w:after="0" w:line="240" w:lineRule="auto"/>
              <w:jc w:val="center"/>
              <w:rPr>
                <w:rFonts w:ascii="Calibri" w:eastAsia="Times New Roman" w:hAnsi="Calibri" w:cs="Times New Roman"/>
                <w:color w:val="000000"/>
                <w:sz w:val="16"/>
                <w:szCs w:val="16"/>
                <w:lang w:val="fr-BE"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alfinal"/>
                <w:rFonts w:ascii="Verdana" w:hAnsi="Verdana" w:cs="Arial"/>
                <w:sz w:val="16"/>
                <w:lang w:val="en-GB"/>
              </w:rPr>
              <w:endnoteReference w:id="8"/>
            </w:r>
            <w:r>
              <w:rPr>
                <w:rFonts w:ascii="Calibri" w:eastAsia="Times New Roman" w:hAnsi="Calibri" w:cs="Times New Roman"/>
                <w:b/>
                <w:bCs/>
                <w:color w:val="000000"/>
                <w:sz w:val="16"/>
                <w:szCs w:val="16"/>
                <w:lang w:val="en-GB" w:eastAsia="en-GB"/>
              </w:rPr>
              <w:t>; email; phone</w:t>
            </w:r>
          </w:p>
        </w:tc>
      </w:tr>
      <w:tr w:rsidR="002B6D73" w:rsidRPr="00566F1D" w14:paraId="0A64FF80" w14:textId="77777777" w:rsidTr="00B91B24">
        <w:trPr>
          <w:trHeight w:val="364"/>
        </w:trPr>
        <w:tc>
          <w:tcPr>
            <w:tcW w:w="1030" w:type="dxa"/>
            <w:gridSpan w:val="2"/>
            <w:vMerge/>
            <w:tcBorders>
              <w:left w:val="double" w:sz="6" w:space="0" w:color="auto"/>
              <w:bottom w:val="single" w:sz="8" w:space="0" w:color="auto"/>
              <w:right w:val="double" w:sz="6" w:space="0" w:color="auto"/>
            </w:tcBorders>
            <w:shd w:val="clear" w:color="auto" w:fill="FFFFFF" w:themeFill="background1"/>
            <w:vAlign w:val="center"/>
          </w:tcPr>
          <w:p w14:paraId="568C015F" w14:textId="77777777" w:rsidR="002B6D73" w:rsidRPr="00B343CD" w:rsidRDefault="002B6D73" w:rsidP="002B6D73">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541D7CCA" w14:textId="35803FFA" w:rsidR="002B6D73" w:rsidRDefault="002B6D73" w:rsidP="002B6D73">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0A494513" w14:textId="77777777" w:rsidR="002B6D73" w:rsidRPr="00B343CD" w:rsidRDefault="002B6D73" w:rsidP="002B6D73">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37EBAEC3" w14:textId="3A6450E5" w:rsidR="002B6D73" w:rsidRPr="00B343CD" w:rsidRDefault="002B6D73" w:rsidP="002B6D73">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679C45E8" w14:textId="3775B9C3" w:rsidR="002B6D73" w:rsidRPr="00B343CD" w:rsidRDefault="002B6D73" w:rsidP="002B6D73">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7132B1AA" w14:textId="6A1B616E" w:rsidR="002B6D73" w:rsidRPr="00B343CD" w:rsidRDefault="002B6D73" w:rsidP="002B6D73">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40D6C589" w14:textId="5B2F1A18" w:rsidR="002B6D73" w:rsidRPr="00B343CD" w:rsidRDefault="002B6D73" w:rsidP="002B6D73">
            <w:pPr>
              <w:spacing w:after="0" w:line="240" w:lineRule="auto"/>
              <w:jc w:val="center"/>
              <w:rPr>
                <w:rFonts w:ascii="Calibri" w:eastAsia="Times New Roman" w:hAnsi="Calibri" w:cs="Times New Roman"/>
                <w:color w:val="000000"/>
                <w:sz w:val="16"/>
                <w:szCs w:val="16"/>
                <w:lang w:val="fr-BE" w:eastAsia="en-GB"/>
              </w:rPr>
            </w:pPr>
          </w:p>
        </w:tc>
      </w:tr>
      <w:tr w:rsidR="00A854D6"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A854D6" w:rsidRPr="00226134" w:rsidRDefault="00A854D6" w:rsidP="00A854D6">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A854D6" w:rsidRPr="00226134" w:rsidRDefault="00A854D6" w:rsidP="00A854D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A854D6" w:rsidRPr="00226134" w:rsidRDefault="00A854D6" w:rsidP="00A854D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A854D6" w:rsidRPr="00226134" w:rsidRDefault="00A854D6" w:rsidP="00A854D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A854D6" w:rsidRPr="00226134" w:rsidRDefault="00A854D6" w:rsidP="00A854D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A854D6" w:rsidRPr="00226134" w:rsidRDefault="00A854D6" w:rsidP="00A854D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A854D6" w:rsidRPr="008921A7" w:rsidRDefault="00A854D6" w:rsidP="00A854D6">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9"/>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A854D6" w:rsidRPr="00B343CD" w:rsidRDefault="00A854D6" w:rsidP="00A854D6">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10"/>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A854D6" w:rsidRPr="00B343CD" w:rsidRDefault="00A854D6" w:rsidP="00A854D6">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A854D6"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A854D6" w:rsidRPr="00226134" w:rsidRDefault="00A854D6" w:rsidP="00A854D6">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A854D6" w:rsidRDefault="00F0124F" w:rsidP="00A854D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A854D6">
                  <w:rPr>
                    <w:rFonts w:ascii="MS Gothic" w:eastAsia="MS Gothic" w:hAnsi="MS Gothic" w:cs="Times New Roman" w:hint="eastAsia"/>
                    <w:iCs/>
                    <w:color w:val="000000"/>
                    <w:sz w:val="12"/>
                    <w:szCs w:val="16"/>
                    <w:lang w:val="en-GB" w:eastAsia="en-GB"/>
                  </w:rPr>
                  <w:t>☐</w:t>
                </w:r>
              </w:sdtContent>
            </w:sdt>
            <w:r w:rsidR="00A854D6">
              <w:rPr>
                <w:rFonts w:ascii="Calibri" w:eastAsia="Times New Roman" w:hAnsi="Calibri" w:cs="Times New Roman"/>
                <w:iCs/>
                <w:color w:val="000000"/>
                <w:sz w:val="12"/>
                <w:szCs w:val="16"/>
                <w:lang w:val="en-GB" w:eastAsia="en-GB"/>
              </w:rPr>
              <w:t xml:space="preserve"> &lt; 250 employees</w:t>
            </w:r>
          </w:p>
          <w:p w14:paraId="3E0AFDD5" w14:textId="77777777" w:rsidR="00A854D6" w:rsidRPr="00226134" w:rsidRDefault="00F0124F" w:rsidP="00A854D6">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A854D6">
                  <w:rPr>
                    <w:rFonts w:ascii="MS Gothic" w:eastAsia="MS Gothic" w:hAnsi="MS Gothic" w:cs="Times New Roman" w:hint="eastAsia"/>
                    <w:iCs/>
                    <w:color w:val="000000"/>
                    <w:sz w:val="12"/>
                    <w:szCs w:val="16"/>
                    <w:lang w:val="en-GB" w:eastAsia="en-GB"/>
                  </w:rPr>
                  <w:t>☐</w:t>
                </w:r>
              </w:sdtContent>
            </w:sdt>
            <w:r w:rsidR="00A854D6">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A854D6" w:rsidRPr="00226134" w:rsidRDefault="00A854D6" w:rsidP="00A854D6">
            <w:pPr>
              <w:spacing w:after="0" w:line="240" w:lineRule="auto"/>
              <w:jc w:val="center"/>
              <w:rPr>
                <w:rFonts w:ascii="Calibri" w:eastAsia="Times New Roman" w:hAnsi="Calibri" w:cs="Times New Roman"/>
                <w:color w:val="000000"/>
                <w:sz w:val="16"/>
                <w:szCs w:val="16"/>
                <w:lang w:val="en-GB" w:eastAsia="en-GB"/>
              </w:rPr>
            </w:pPr>
          </w:p>
        </w:tc>
      </w:tr>
      <w:tr w:rsidR="00A854D6"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A854D6" w:rsidRDefault="00A854D6" w:rsidP="00A854D6">
            <w:pPr>
              <w:spacing w:after="0" w:line="240" w:lineRule="auto"/>
              <w:rPr>
                <w:rFonts w:ascii="Calibri" w:eastAsia="Times New Roman" w:hAnsi="Calibri" w:cs="Times New Roman"/>
                <w:color w:val="000000"/>
                <w:sz w:val="8"/>
                <w:szCs w:val="16"/>
                <w:lang w:val="en-GB" w:eastAsia="en-GB"/>
              </w:rPr>
            </w:pPr>
          </w:p>
          <w:p w14:paraId="6FA41DA4" w14:textId="77777777" w:rsidR="00A854D6" w:rsidRDefault="00A854D6" w:rsidP="00A854D6">
            <w:pPr>
              <w:spacing w:after="0" w:line="240" w:lineRule="auto"/>
              <w:rPr>
                <w:rFonts w:ascii="Calibri" w:eastAsia="Times New Roman" w:hAnsi="Calibri" w:cs="Times New Roman"/>
                <w:color w:val="000000"/>
                <w:sz w:val="8"/>
                <w:szCs w:val="16"/>
                <w:lang w:val="en-GB" w:eastAsia="en-GB"/>
              </w:rPr>
            </w:pPr>
          </w:p>
          <w:p w14:paraId="061213DE" w14:textId="77777777" w:rsidR="00A854D6" w:rsidRPr="00A939CD" w:rsidRDefault="00A854D6" w:rsidP="00A854D6">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A854D6"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A854D6" w:rsidRPr="00226134" w:rsidRDefault="00A854D6" w:rsidP="00A854D6">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A854D6" w:rsidRPr="0047148C" w:rsidRDefault="00A854D6" w:rsidP="00A854D6">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A854D6"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A854D6" w:rsidRDefault="00A854D6" w:rsidP="00A854D6">
            <w:pPr>
              <w:pStyle w:val="Textocomenta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Pr>
                <w:rFonts w:asciiTheme="minorHAnsi" w:hAnsiTheme="minorHAnsi" w:cs="Calibri"/>
                <w:b/>
                <w:sz w:val="16"/>
                <w:szCs w:val="16"/>
                <w:lang w:val="en-GB"/>
              </w:rPr>
              <w:t>physical 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A854D6" w:rsidRPr="0047148C" w:rsidRDefault="00A854D6" w:rsidP="00A854D6">
            <w:pPr>
              <w:pStyle w:val="Textocomentari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A854D6"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A854D6" w:rsidRDefault="00A854D6" w:rsidP="00A854D6">
            <w:pPr>
              <w:pStyle w:val="Textocomenta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854D6" w:rsidRPr="00226134" w:rsidRDefault="00A854D6" w:rsidP="00A854D6">
            <w:pPr>
              <w:pStyle w:val="Textocomenta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A854D6" w:rsidRPr="00226134" w:rsidRDefault="00A854D6" w:rsidP="00A854D6">
            <w:pPr>
              <w:pStyle w:val="Textocomenta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A854D6"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A854D6" w:rsidRDefault="00A854D6" w:rsidP="00A854D6">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 xml:space="preserve">gramme of the traineeship </w:t>
            </w:r>
            <w:r w:rsidRPr="00A75DB4">
              <w:rPr>
                <w:rFonts w:cs="Calibri"/>
                <w:b/>
                <w:sz w:val="16"/>
                <w:szCs w:val="16"/>
                <w:lang w:val="en-GB"/>
              </w:rPr>
              <w:t>(including the virtual component, if applicable)</w:t>
            </w:r>
            <w:r>
              <w:rPr>
                <w:rFonts w:cs="Calibri"/>
                <w:b/>
                <w:sz w:val="16"/>
                <w:szCs w:val="16"/>
                <w:lang w:val="en-GB"/>
              </w:rPr>
              <w:t>:</w:t>
            </w:r>
          </w:p>
          <w:p w14:paraId="0A9542BE" w14:textId="77777777" w:rsidR="00A854D6" w:rsidRDefault="00A854D6" w:rsidP="00A854D6">
            <w:pPr>
              <w:spacing w:after="0"/>
              <w:ind w:right="-993"/>
              <w:rPr>
                <w:rFonts w:cs="Calibri"/>
                <w:b/>
                <w:sz w:val="16"/>
                <w:szCs w:val="16"/>
                <w:lang w:val="en-GB"/>
              </w:rPr>
            </w:pPr>
          </w:p>
          <w:p w14:paraId="1B2E26A7" w14:textId="77777777" w:rsidR="00A854D6" w:rsidRPr="00226134" w:rsidRDefault="00A854D6" w:rsidP="00A854D6">
            <w:pPr>
              <w:spacing w:after="0"/>
              <w:ind w:right="-993"/>
              <w:rPr>
                <w:rFonts w:cs="Arial"/>
                <w:sz w:val="16"/>
                <w:szCs w:val="16"/>
                <w:lang w:val="en-GB"/>
              </w:rPr>
            </w:pPr>
          </w:p>
          <w:p w14:paraId="548D8DEA" w14:textId="77777777" w:rsidR="00A854D6" w:rsidRPr="00226134" w:rsidRDefault="00A854D6" w:rsidP="00A854D6">
            <w:pPr>
              <w:spacing w:after="0"/>
              <w:ind w:right="-993"/>
              <w:rPr>
                <w:rFonts w:cs="Arial"/>
                <w:sz w:val="16"/>
                <w:szCs w:val="16"/>
                <w:lang w:val="en-GB"/>
              </w:rPr>
            </w:pPr>
          </w:p>
        </w:tc>
      </w:tr>
      <w:tr w:rsidR="00A854D6"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A854D6" w:rsidRPr="00226134" w:rsidRDefault="00A854D6" w:rsidP="00A854D6">
            <w:pPr>
              <w:spacing w:after="0"/>
              <w:ind w:right="-993"/>
              <w:rPr>
                <w:rFonts w:cs="Calibri"/>
                <w:b/>
                <w:sz w:val="16"/>
                <w:szCs w:val="16"/>
                <w:lang w:val="en-GB"/>
              </w:rPr>
            </w:pPr>
            <w:r>
              <w:rPr>
                <w:rFonts w:cs="Calibri"/>
                <w:b/>
                <w:sz w:val="16"/>
                <w:szCs w:val="16"/>
                <w:lang w:val="en-GB"/>
              </w:rPr>
              <w:t>Traineeship in digital skills</w:t>
            </w:r>
            <w:r>
              <w:rPr>
                <w:rStyle w:val="Refdenotaalfinal"/>
                <w:rFonts w:cs="Calibri"/>
                <w:b/>
                <w:sz w:val="16"/>
                <w:szCs w:val="16"/>
                <w:lang w:val="en-GB"/>
              </w:rPr>
              <w:endnoteReference w:id="11"/>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A854D6"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A854D6" w:rsidRDefault="00A854D6" w:rsidP="00A854D6">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49464B0E" w14:textId="77777777" w:rsidR="00A854D6" w:rsidRDefault="00A854D6" w:rsidP="00A854D6">
            <w:pPr>
              <w:spacing w:after="0"/>
              <w:ind w:right="-992"/>
              <w:rPr>
                <w:rFonts w:cs="Arial"/>
                <w:sz w:val="16"/>
                <w:szCs w:val="16"/>
                <w:lang w:val="en-GB"/>
              </w:rPr>
            </w:pPr>
          </w:p>
          <w:p w14:paraId="28BA2FC1" w14:textId="77777777" w:rsidR="00A854D6" w:rsidRPr="00226134" w:rsidRDefault="00A854D6" w:rsidP="00A854D6">
            <w:pPr>
              <w:spacing w:after="0"/>
              <w:ind w:right="-992"/>
              <w:rPr>
                <w:rFonts w:cs="Calibri"/>
                <w:b/>
                <w:sz w:val="16"/>
                <w:szCs w:val="16"/>
                <w:lang w:val="en-GB"/>
              </w:rPr>
            </w:pPr>
          </w:p>
        </w:tc>
      </w:tr>
      <w:tr w:rsidR="00A854D6"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A854D6" w:rsidRDefault="00A854D6" w:rsidP="00A854D6">
            <w:pPr>
              <w:spacing w:after="0"/>
              <w:ind w:left="-6" w:firstLine="6"/>
              <w:rPr>
                <w:rFonts w:cs="Calibri"/>
                <w:b/>
                <w:sz w:val="16"/>
                <w:szCs w:val="16"/>
                <w:lang w:val="en-GB"/>
              </w:rPr>
            </w:pPr>
            <w:r>
              <w:rPr>
                <w:rFonts w:cs="Calibri"/>
                <w:b/>
                <w:sz w:val="16"/>
                <w:szCs w:val="16"/>
                <w:lang w:val="en-GB"/>
              </w:rPr>
              <w:t>Monitoring plan:</w:t>
            </w:r>
          </w:p>
          <w:p w14:paraId="7B834758" w14:textId="77777777" w:rsidR="00A854D6" w:rsidRPr="00483870" w:rsidRDefault="00A854D6" w:rsidP="00A854D6">
            <w:pPr>
              <w:spacing w:after="0"/>
              <w:ind w:left="-6" w:firstLine="6"/>
              <w:rPr>
                <w:rFonts w:cs="Calibri"/>
                <w:b/>
                <w:sz w:val="16"/>
                <w:szCs w:val="16"/>
                <w:lang w:val="en-GB"/>
              </w:rPr>
            </w:pPr>
          </w:p>
          <w:p w14:paraId="7655067B" w14:textId="77777777" w:rsidR="00A854D6" w:rsidRPr="00226134" w:rsidRDefault="00A854D6" w:rsidP="00A854D6">
            <w:pPr>
              <w:spacing w:after="0"/>
              <w:ind w:left="-6" w:firstLine="6"/>
              <w:rPr>
                <w:rFonts w:cs="Calibri"/>
                <w:b/>
                <w:sz w:val="16"/>
                <w:szCs w:val="16"/>
                <w:lang w:val="en-GB"/>
              </w:rPr>
            </w:pPr>
          </w:p>
        </w:tc>
      </w:tr>
      <w:tr w:rsidR="00A854D6"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A854D6" w:rsidRDefault="00A854D6" w:rsidP="00A854D6">
            <w:pPr>
              <w:spacing w:after="0"/>
              <w:ind w:right="-993"/>
              <w:rPr>
                <w:rFonts w:cs="Calibri"/>
                <w:sz w:val="16"/>
                <w:szCs w:val="16"/>
                <w:lang w:val="en-GB"/>
              </w:rPr>
            </w:pPr>
            <w:r>
              <w:rPr>
                <w:rFonts w:cs="Calibri"/>
                <w:b/>
                <w:sz w:val="16"/>
                <w:szCs w:val="16"/>
                <w:lang w:val="en-GB"/>
              </w:rPr>
              <w:t>Evaluation plan:</w:t>
            </w:r>
          </w:p>
          <w:p w14:paraId="6DE785BA" w14:textId="77777777" w:rsidR="00A854D6" w:rsidRPr="00226134" w:rsidRDefault="00A854D6" w:rsidP="00A854D6">
            <w:pPr>
              <w:spacing w:after="0"/>
              <w:ind w:right="-993"/>
              <w:rPr>
                <w:rFonts w:cs="Arial"/>
                <w:sz w:val="16"/>
                <w:szCs w:val="16"/>
                <w:lang w:val="en-GB"/>
              </w:rPr>
            </w:pPr>
          </w:p>
          <w:p w14:paraId="660224A2" w14:textId="77777777" w:rsidR="00A854D6" w:rsidRPr="00226134" w:rsidRDefault="00A854D6" w:rsidP="00A854D6">
            <w:pPr>
              <w:spacing w:after="0"/>
              <w:ind w:right="-993"/>
              <w:rPr>
                <w:rFonts w:cs="Arial"/>
                <w:sz w:val="16"/>
                <w:szCs w:val="16"/>
                <w:lang w:val="en-GB"/>
              </w:rPr>
            </w:pPr>
          </w:p>
        </w:tc>
      </w:tr>
      <w:tr w:rsidR="00A854D6"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A854D6" w:rsidRPr="00226134" w:rsidRDefault="00A854D6" w:rsidP="00A854D6">
            <w:pPr>
              <w:spacing w:after="0" w:line="240" w:lineRule="auto"/>
              <w:rPr>
                <w:rFonts w:ascii="Calibri" w:eastAsia="Times New Roman" w:hAnsi="Calibri" w:cs="Times New Roman"/>
                <w:color w:val="000000"/>
                <w:lang w:val="en-GB" w:eastAsia="en-GB"/>
              </w:rPr>
            </w:pPr>
          </w:p>
        </w:tc>
      </w:tr>
      <w:tr w:rsidR="00A854D6"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A854D6" w:rsidRPr="00226134" w:rsidRDefault="00A854D6" w:rsidP="00A854D6">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Refdenotaalfinal"/>
                <w:rFonts w:ascii="Calibri" w:eastAsia="Times New Roman" w:hAnsi="Calibri" w:cs="Times New Roman"/>
                <w:b/>
                <w:color w:val="000000"/>
                <w:sz w:val="16"/>
                <w:szCs w:val="16"/>
                <w:lang w:val="en-GB" w:eastAsia="en-GB"/>
              </w:rPr>
              <w:endnoteReference w:id="12"/>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4E514765" w:rsidR="008921A7" w:rsidRPr="00226134" w:rsidRDefault="006A6888" w:rsidP="008921A7">
      <w:pPr>
        <w:spacing w:after="0" w:line="240" w:lineRule="auto"/>
        <w:rPr>
          <w:rFonts w:ascii="Calibri" w:eastAsia="Times New Roman" w:hAnsi="Calibri" w:cs="Times New Roman"/>
          <w:color w:val="000000"/>
          <w:sz w:val="16"/>
          <w:szCs w:val="16"/>
          <w:lang w:val="en-GB" w:eastAsia="en-GB"/>
        </w:rPr>
      </w:pPr>
      <w:r>
        <w:rPr>
          <w:noProof/>
          <w:lang w:val="es-ES" w:eastAsia="es-ES"/>
        </w:rPr>
        <mc:AlternateContent>
          <mc:Choice Requires="wps">
            <w:drawing>
              <wp:anchor distT="0" distB="0" distL="114300" distR="114300" simplePos="0" relativeHeight="251658240" behindDoc="0" locked="0" layoutInCell="1" allowOverlap="1" wp14:anchorId="37FBAFE5" wp14:editId="05E0CC51">
                <wp:simplePos x="0" y="0"/>
                <wp:positionH relativeFrom="column">
                  <wp:posOffset>1621790</wp:posOffset>
                </wp:positionH>
                <wp:positionV relativeFrom="paragraph">
                  <wp:posOffset>-7328535</wp:posOffset>
                </wp:positionV>
                <wp:extent cx="4020820" cy="8096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082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97024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sidR="00966650">
                              <w:rPr>
                                <w:rFonts w:ascii="Verdana" w:eastAsia="Times New Roman" w:hAnsi="Verdana" w:cs="Arial"/>
                                <w:b/>
                                <w:color w:val="002060"/>
                                <w:sz w:val="28"/>
                                <w:szCs w:val="36"/>
                                <w:lang w:val="en-GB"/>
                              </w:rPr>
                              <w:t>*</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margin-left:127.7pt;margin-top:-577.05pt;width:316.6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97024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sidR="00966650">
                        <w:rPr>
                          <w:rFonts w:ascii="Verdana" w:eastAsia="Times New Roman" w:hAnsi="Verdana" w:cs="Arial"/>
                          <w:b/>
                          <w:color w:val="002060"/>
                          <w:sz w:val="28"/>
                          <w:szCs w:val="36"/>
                          <w:lang w:val="en-GB"/>
                        </w:rPr>
                        <w:t>*</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alfinal"/>
                <w:rFonts w:eastAsia="Times New Roman" w:cstheme="minorHAnsi"/>
                <w:b/>
                <w:bCs/>
                <w:color w:val="000000"/>
                <w:sz w:val="16"/>
                <w:szCs w:val="16"/>
                <w:lang w:val="en-GB" w:eastAsia="en-GB"/>
              </w:rPr>
              <w:t xml:space="preserve"> </w:t>
            </w:r>
            <w:r w:rsidR="00A939CD">
              <w:rPr>
                <w:rStyle w:val="Refdenotaalfinal"/>
                <w:rFonts w:eastAsia="Times New Roman" w:cstheme="minorHAnsi"/>
                <w:b/>
                <w:bCs/>
                <w:color w:val="000000"/>
                <w:sz w:val="16"/>
                <w:szCs w:val="16"/>
                <w:lang w:val="en-GB" w:eastAsia="en-GB"/>
              </w:rPr>
              <w:endnoteReference w:id="13"/>
            </w:r>
          </w:p>
          <w:p w14:paraId="536FD382" w14:textId="77777777"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4"/>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5042FF2D"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2C2DFE">
                    <w:rPr>
                      <w:rFonts w:eastAsia="Times New Roman" w:cstheme="minorHAnsi"/>
                      <w:bCs/>
                      <w:color w:val="000000"/>
                      <w:sz w:val="16"/>
                      <w:szCs w:val="16"/>
                      <w:lang w:val="en-GB" w:eastAsia="en-GB"/>
                    </w:rPr>
                    <w:t>beneficiary</w:t>
                  </w:r>
                  <w:r w:rsidRPr="008921A7">
                    <w:rPr>
                      <w:rFonts w:eastAsia="Times New Roman" w:cstheme="minorHAnsi"/>
                      <w:bCs/>
                      <w:color w:val="000000"/>
                      <w:sz w:val="16"/>
                      <w:szCs w:val="16"/>
                      <w:lang w:val="en-GB" w:eastAsia="en-GB"/>
                    </w:rPr>
                    <w:t xml:space="preserve"> </w:t>
                  </w:r>
                  <w:r w:rsidR="002C2DFE">
                    <w:rPr>
                      <w:rFonts w:eastAsia="Times New Roman" w:cstheme="minorHAnsi"/>
                      <w:bCs/>
                      <w:color w:val="000000"/>
                      <w:sz w:val="16"/>
                      <w:szCs w:val="16"/>
                      <w:lang w:val="en-GB" w:eastAsia="en-GB"/>
                    </w:rPr>
                    <w:t xml:space="preserve">institution </w:t>
                  </w:r>
                  <w:r w:rsidRPr="008921A7">
                    <w:rPr>
                      <w:rFonts w:eastAsia="Times New Roman" w:cstheme="minorHAnsi"/>
                      <w:bCs/>
                      <w:color w:val="000000"/>
                      <w:sz w:val="16"/>
                      <w:szCs w:val="16"/>
                      <w:lang w:val="en-GB" w:eastAsia="en-GB"/>
                    </w:rPr>
                    <w:t>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69631A2B" w:rsidR="00AE5ED5" w:rsidRPr="008921A7" w:rsidRDefault="00AE5ED5" w:rsidP="002C2DFE">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2C2DFE">
                    <w:rPr>
                      <w:rFonts w:eastAsia="Times New Roman" w:cstheme="minorHAnsi"/>
                      <w:bCs/>
                      <w:color w:val="000000"/>
                      <w:sz w:val="16"/>
                      <w:szCs w:val="16"/>
                      <w:lang w:val="en-GB" w:eastAsia="en-GB"/>
                    </w:rPr>
                    <w:t>beneficiary i</w:t>
                  </w:r>
                  <w:r w:rsidR="00FB4294" w:rsidRPr="008921A7">
                    <w:rPr>
                      <w:rFonts w:eastAsia="Times New Roman" w:cstheme="minorHAnsi"/>
                      <w:bCs/>
                      <w:color w:val="000000"/>
                      <w:sz w:val="16"/>
                      <w:szCs w:val="16"/>
                      <w:lang w:val="en-GB" w:eastAsia="en-GB"/>
                    </w:rPr>
                    <w:t>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C78D18C"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2C2DFE">
                    <w:rPr>
                      <w:rFonts w:eastAsia="Times New Roman" w:cstheme="minorHAnsi"/>
                      <w:bCs/>
                      <w:color w:val="000000"/>
                      <w:sz w:val="16"/>
                      <w:szCs w:val="16"/>
                      <w:lang w:val="en-GB" w:eastAsia="en-GB"/>
                    </w:rPr>
                    <w:t>beneficiary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61A245D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2C2DFE">
                    <w:rPr>
                      <w:rFonts w:eastAsia="Times New Roman" w:cstheme="minorHAnsi"/>
                      <w:bCs/>
                      <w:color w:val="000000"/>
                      <w:sz w:val="16"/>
                      <w:szCs w:val="16"/>
                      <w:lang w:val="en-GB" w:eastAsia="en-GB"/>
                    </w:rPr>
                    <w:t>beneficiary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5941E81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C2150F">
              <w:rPr>
                <w:rFonts w:eastAsia="Times New Roman" w:cstheme="minorHAnsi"/>
                <w:color w:val="000000"/>
                <w:sz w:val="16"/>
                <w:szCs w:val="16"/>
                <w:lang w:val="en-GB" w:eastAsia="en-GB"/>
              </w:rPr>
              <w:t>beneficiary</w:t>
            </w:r>
            <w:r w:rsidR="00FB4294" w:rsidRPr="006F4618">
              <w:rPr>
                <w:rFonts w:eastAsia="Times New Roman" w:cstheme="minorHAnsi"/>
                <w:color w:val="000000"/>
                <w:sz w:val="16"/>
                <w:szCs w:val="16"/>
                <w:lang w:val="en-GB" w:eastAsia="en-GB"/>
              </w:rPr>
              <w:t xml:space="preserve"> </w:t>
            </w:r>
            <w:r w:rsidR="00C2150F">
              <w:rPr>
                <w:rFonts w:eastAsia="Times New Roman" w:cstheme="minorHAnsi"/>
                <w:color w:val="000000"/>
                <w:sz w:val="16"/>
                <w:szCs w:val="16"/>
                <w:lang w:val="en-GB" w:eastAsia="en-GB"/>
              </w:rPr>
              <w:t>i</w:t>
            </w:r>
            <w:r w:rsidR="00FB4294" w:rsidRPr="006F4618">
              <w:rPr>
                <w:rFonts w:eastAsia="Times New Roman" w:cstheme="minorHAnsi"/>
                <w:color w:val="000000"/>
                <w:sz w:val="16"/>
                <w:szCs w:val="16"/>
                <w:lang w:val="en-GB" w:eastAsia="en-GB"/>
              </w:rPr>
              <w:t>nstitution</w:t>
            </w:r>
            <w:r w:rsidR="00264241">
              <w:rPr>
                <w:rFonts w:eastAsia="Times New Roman" w:cstheme="minorHAnsi"/>
                <w:color w:val="000000"/>
                <w:sz w:val="16"/>
                <w:szCs w:val="16"/>
                <w:lang w:val="en-GB" w:eastAsia="en-GB"/>
              </w:rPr>
              <w:t xml:space="preserve">, </w:t>
            </w:r>
            <w:r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A6888">
              <w:rPr>
                <w:rFonts w:eastAsia="Times New Roman" w:cstheme="minorHAnsi"/>
                <w:color w:val="000000"/>
                <w:sz w:val="16"/>
                <w:szCs w:val="16"/>
                <w:lang w:val="en-GB" w:eastAsia="en-GB"/>
              </w:rPr>
              <w:t>Enterprise</w:t>
            </w:r>
            <w:r w:rsidRPr="006A6888">
              <w:rPr>
                <w:rFonts w:eastAsia="Times New Roman" w:cstheme="minorHAnsi"/>
                <w:color w:val="000000"/>
                <w:sz w:val="16"/>
                <w:szCs w:val="16"/>
                <w:lang w:val="en-GB" w:eastAsia="en-GB"/>
              </w:rPr>
              <w:t xml:space="preserve"> </w:t>
            </w:r>
            <w:r w:rsidR="00264241" w:rsidRPr="006A6888">
              <w:rPr>
                <w:rFonts w:eastAsia="Times New Roman" w:cstheme="minorHAnsi"/>
                <w:color w:val="000000"/>
                <w:sz w:val="16"/>
                <w:szCs w:val="16"/>
                <w:lang w:val="en-GB" w:eastAsia="en-GB"/>
              </w:rPr>
              <w:t xml:space="preserve">and the sending institution </w:t>
            </w:r>
            <w:r w:rsidRPr="006A6888">
              <w:rPr>
                <w:rFonts w:eastAsia="Times New Roman" w:cstheme="minorHAnsi"/>
                <w:color w:val="000000"/>
                <w:sz w:val="16"/>
                <w:szCs w:val="16"/>
                <w:lang w:val="en-GB" w:eastAsia="en-GB"/>
              </w:rPr>
              <w:t>confirm</w:t>
            </w:r>
            <w:r w:rsidRPr="006F4618">
              <w:rPr>
                <w:rFonts w:eastAsia="Times New Roman" w:cstheme="minorHAnsi"/>
                <w:color w:val="000000"/>
                <w:sz w:val="16"/>
                <w:szCs w:val="16"/>
                <w:lang w:val="en-GB" w:eastAsia="en-GB"/>
              </w:rPr>
              <w:t xml:space="preserve">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3DDD6DA1" w:rsidR="00C818D9" w:rsidRPr="006F4618" w:rsidRDefault="00C818D9" w:rsidP="0026424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w:t>
            </w:r>
            <w:r w:rsidR="00264241">
              <w:rPr>
                <w:rFonts w:eastAsia="Times New Roman" w:cstheme="minorHAnsi"/>
                <w:color w:val="000000"/>
                <w:sz w:val="16"/>
                <w:szCs w:val="16"/>
                <w:lang w:val="en-GB" w:eastAsia="en-GB"/>
              </w:rPr>
              <w:t>beneficiary i</w:t>
            </w:r>
            <w:r w:rsidRPr="006F4618">
              <w:rPr>
                <w:rFonts w:eastAsia="Times New Roman" w:cstheme="minorHAnsi"/>
                <w:color w:val="000000"/>
                <w:sz w:val="16"/>
                <w:szCs w:val="16"/>
                <w:lang w:val="en-GB" w:eastAsia="en-GB"/>
              </w:rPr>
              <w:t>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264241" w:rsidRPr="001B621C" w14:paraId="1E240EA3"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024C9935" w14:textId="3FD6A72F" w:rsidR="00264241" w:rsidRPr="00264241" w:rsidRDefault="00264241" w:rsidP="006A6888">
            <w:pPr>
              <w:spacing w:after="0" w:line="240" w:lineRule="auto"/>
              <w:rPr>
                <w:rFonts w:eastAsia="Times New Roman" w:cstheme="minorHAnsi"/>
                <w:color w:val="000000"/>
                <w:sz w:val="16"/>
                <w:szCs w:val="16"/>
                <w:lang w:val="en-IE" w:eastAsia="en-GB"/>
              </w:rPr>
            </w:pPr>
            <w:r w:rsidRPr="006A6888">
              <w:rPr>
                <w:rFonts w:eastAsia="Times New Roman" w:cstheme="minorHAnsi"/>
                <w:color w:val="000000"/>
                <w:sz w:val="16"/>
                <w:szCs w:val="16"/>
                <w:lang w:val="en-IE" w:eastAsia="en-GB"/>
              </w:rPr>
              <w:t xml:space="preserve">Responsible </w:t>
            </w:r>
            <w:r w:rsidR="00B230A1" w:rsidRPr="006A6888">
              <w:rPr>
                <w:rFonts w:eastAsia="Times New Roman" w:cstheme="minorHAnsi"/>
                <w:color w:val="000000"/>
                <w:sz w:val="16"/>
                <w:szCs w:val="16"/>
                <w:lang w:val="en-IE" w:eastAsia="en-GB"/>
              </w:rPr>
              <w:t>person a</w:t>
            </w:r>
            <w:r w:rsidRPr="006A6888">
              <w:rPr>
                <w:rFonts w:eastAsia="Times New Roman" w:cstheme="minorHAnsi"/>
                <w:color w:val="000000"/>
                <w:sz w:val="16"/>
                <w:szCs w:val="16"/>
                <w:lang w:val="en-IE" w:eastAsia="en-GB"/>
              </w:rPr>
              <w:t xml:space="preserve">t the sending institution </w:t>
            </w:r>
          </w:p>
        </w:tc>
        <w:tc>
          <w:tcPr>
            <w:tcW w:w="1561" w:type="dxa"/>
            <w:tcBorders>
              <w:top w:val="nil"/>
              <w:left w:val="nil"/>
              <w:bottom w:val="single" w:sz="8" w:space="0" w:color="auto"/>
              <w:right w:val="single" w:sz="8" w:space="0" w:color="auto"/>
            </w:tcBorders>
            <w:shd w:val="clear" w:color="auto" w:fill="auto"/>
            <w:noWrap/>
            <w:vAlign w:val="bottom"/>
          </w:tcPr>
          <w:p w14:paraId="4F9E498A" w14:textId="77777777" w:rsidR="00264241" w:rsidRPr="006F4618" w:rsidRDefault="00264241"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06781153" w14:textId="77777777" w:rsidR="00264241" w:rsidRPr="006F4618" w:rsidRDefault="00264241"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473D4DA1" w14:textId="77777777" w:rsidR="00264241" w:rsidRPr="006F4618" w:rsidRDefault="00264241"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15D80756" w14:textId="77777777" w:rsidR="00264241" w:rsidRPr="006F4618" w:rsidRDefault="00264241"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1B9E2CA9" w14:textId="77777777" w:rsidR="00264241" w:rsidRPr="006F4618" w:rsidRDefault="00264241" w:rsidP="00B57D80">
            <w:pPr>
              <w:spacing w:after="0" w:line="240" w:lineRule="auto"/>
              <w:jc w:val="center"/>
              <w:rPr>
                <w:rFonts w:eastAsia="Times New Roman" w:cstheme="minorHAnsi"/>
                <w:b/>
                <w:bCs/>
                <w:color w:val="000000"/>
                <w:sz w:val="16"/>
                <w:szCs w:val="16"/>
                <w:lang w:val="en-GB" w:eastAsia="en-GB"/>
              </w:rPr>
            </w:pP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Textocomentari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Textocomentari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Textocomenta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lastRenderedPageBreak/>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Textocomenta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Textocomentario"/>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lastRenderedPageBreak/>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647001A3" w14:textId="29BE3E40" w:rsidR="00F47590" w:rsidRPr="00B230A1" w:rsidRDefault="00F47590" w:rsidP="00B230A1">
      <w:pPr>
        <w:rPr>
          <w:rFonts w:ascii="Verdana" w:hAnsi="Verdana"/>
          <w:b/>
          <w:color w:val="002060"/>
          <w:lang w:val="en-GB"/>
        </w:rPr>
      </w:pPr>
    </w:p>
    <w:sectPr w:rsidR="00F47590" w:rsidRPr="00B230A1"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52F9D488" w14:textId="6DA37B73" w:rsidR="00966650" w:rsidRDefault="00966650" w:rsidP="00C807EC">
      <w:pPr>
        <w:pStyle w:val="Textonotapie"/>
        <w:spacing w:before="120" w:after="120"/>
        <w:ind w:left="284" w:firstLine="0"/>
        <w:rPr>
          <w:rFonts w:asciiTheme="minorHAnsi" w:hAnsiTheme="minorHAnsi"/>
          <w:sz w:val="22"/>
          <w:szCs w:val="22"/>
          <w:lang w:val="en-GB"/>
        </w:rPr>
      </w:pPr>
      <w:r>
        <w:rPr>
          <w:rFonts w:asciiTheme="minorHAnsi" w:hAnsiTheme="minorHAnsi"/>
          <w:sz w:val="22"/>
          <w:szCs w:val="22"/>
          <w:lang w:val="en-GB"/>
        </w:rPr>
        <w:t>* In case the mobility combines studies</w:t>
      </w:r>
      <w:r w:rsidRPr="00966650">
        <w:rPr>
          <w:rFonts w:asciiTheme="minorHAnsi" w:hAnsiTheme="minorHAnsi"/>
          <w:sz w:val="22"/>
          <w:szCs w:val="22"/>
          <w:lang w:val="en-GB"/>
        </w:rPr>
        <w:t xml:space="preserve"> and trai</w:t>
      </w:r>
      <w:r>
        <w:rPr>
          <w:rFonts w:asciiTheme="minorHAnsi" w:hAnsiTheme="minorHAnsi"/>
          <w:sz w:val="22"/>
          <w:szCs w:val="22"/>
          <w:lang w:val="en-GB"/>
        </w:rPr>
        <w:t>neeship</w:t>
      </w:r>
      <w:r w:rsidRPr="00966650">
        <w:rPr>
          <w:rFonts w:asciiTheme="minorHAnsi" w:hAnsiTheme="minorHAnsi"/>
          <w:sz w:val="22"/>
          <w:szCs w:val="22"/>
          <w:lang w:val="en-GB"/>
        </w:rPr>
        <w:t xml:space="preserve">, the mobility agreement for </w:t>
      </w:r>
      <w:r>
        <w:rPr>
          <w:rFonts w:asciiTheme="minorHAnsi" w:hAnsiTheme="minorHAnsi"/>
          <w:sz w:val="22"/>
          <w:szCs w:val="22"/>
          <w:lang w:val="en-GB"/>
        </w:rPr>
        <w:t>studies</w:t>
      </w:r>
      <w:r w:rsidRPr="00966650">
        <w:rPr>
          <w:rFonts w:asciiTheme="minorHAnsi" w:hAnsiTheme="minorHAnsi"/>
          <w:sz w:val="22"/>
          <w:szCs w:val="22"/>
          <w:lang w:val="en-GB"/>
        </w:rPr>
        <w:t xml:space="preserve"> template should be used and adjusted to fit both activity types.</w:t>
      </w:r>
    </w:p>
    <w:p w14:paraId="40687BCA" w14:textId="5B186C26"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Ref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nculo"/>
            <w:lang w:val="en-GB"/>
          </w:rPr>
          <w:t>ISCED-F 2013 search tool</w:t>
        </w:r>
      </w:hyperlink>
      <w:r w:rsidRPr="00D625C8">
        <w:rPr>
          <w:lang w:val="en-GB"/>
        </w:rPr>
        <w:t xml:space="preserve"> available at </w:t>
      </w:r>
      <w:hyperlink r:id="rId2" w:history="1">
        <w:r w:rsidRPr="00D625C8">
          <w:rPr>
            <w:rStyle w:val="Hipervncul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7DFCDA9" w14:textId="77777777" w:rsidR="00A854D6" w:rsidRPr="00D625C8" w:rsidRDefault="00A854D6" w:rsidP="00C807EC">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Pr>
          <w:rFonts w:cs="Arial"/>
          <w:sz w:val="22"/>
          <w:szCs w:val="22"/>
          <w:lang w:val="en-GB"/>
        </w:rPr>
        <w:t xml:space="preserve"> EU Member States and third countries associated to the programme.</w:t>
      </w:r>
    </w:p>
  </w:endnote>
  <w:endnote w:id="8">
    <w:p w14:paraId="29518D8B" w14:textId="77777777" w:rsidR="00A854D6" w:rsidRPr="00D625C8" w:rsidRDefault="00A854D6"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Contact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9">
    <w:p w14:paraId="7EA9CFD1" w14:textId="77777777" w:rsidR="00A854D6" w:rsidRPr="00D625C8" w:rsidRDefault="00A854D6"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10">
    <w:p w14:paraId="53966FB3" w14:textId="77777777" w:rsidR="00A854D6" w:rsidRPr="00A939CD" w:rsidRDefault="00A854D6" w:rsidP="00495A23">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11">
    <w:p w14:paraId="4D47F9B9" w14:textId="77777777" w:rsidR="00A854D6" w:rsidRPr="00C74BC8" w:rsidRDefault="00A854D6" w:rsidP="00C74BC8">
      <w:pPr>
        <w:pStyle w:val="Textonotaalfinal"/>
        <w:ind w:left="284"/>
        <w:rPr>
          <w:sz w:val="22"/>
          <w:szCs w:val="22"/>
          <w:lang w:val="en-GB"/>
        </w:rPr>
      </w:pPr>
      <w:r>
        <w:rPr>
          <w:rStyle w:val="Refdenotaalfinal"/>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A854D6" w:rsidRPr="00C74BC8" w:rsidRDefault="00A854D6" w:rsidP="00C74BC8">
      <w:pPr>
        <w:pStyle w:val="Textonotaalfinal"/>
        <w:rPr>
          <w:lang w:val="en-GB"/>
        </w:rPr>
      </w:pPr>
    </w:p>
  </w:endnote>
  <w:endnote w:id="12">
    <w:p w14:paraId="15576D26" w14:textId="77777777" w:rsidR="00A854D6" w:rsidRDefault="00A854D6" w:rsidP="00A939CD">
      <w:pPr>
        <w:pStyle w:val="Textonotaalfinal"/>
        <w:ind w:left="284"/>
        <w:rPr>
          <w:rFonts w:cstheme="minorHAnsi"/>
          <w:sz w:val="22"/>
          <w:szCs w:val="22"/>
          <w:lang w:val="en-GB"/>
        </w:rPr>
      </w:pPr>
      <w:r w:rsidRPr="00A939CD">
        <w:rPr>
          <w:rStyle w:val="Refdenotaalfinal"/>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nculo"/>
            <w:rFonts w:cstheme="minorHAnsi"/>
            <w:sz w:val="22"/>
            <w:szCs w:val="22"/>
            <w:lang w:val="en-GB"/>
          </w:rPr>
          <w:t>https://europass.cedefop.europa.eu/en/resources/european-language-levels-cefr</w:t>
        </w:r>
      </w:hyperlink>
    </w:p>
    <w:p w14:paraId="5602FA4F" w14:textId="77777777" w:rsidR="00A854D6" w:rsidRPr="00A939CD" w:rsidRDefault="00A854D6" w:rsidP="00A939CD">
      <w:pPr>
        <w:pStyle w:val="Textonotaalfinal"/>
        <w:ind w:left="284"/>
        <w:rPr>
          <w:lang w:val="en-GB"/>
        </w:rPr>
      </w:pPr>
    </w:p>
  </w:endnote>
  <w:endnote w:id="13">
    <w:p w14:paraId="4B4988AF" w14:textId="77777777" w:rsidR="00EF3842" w:rsidRPr="00A939CD" w:rsidRDefault="00EF3842" w:rsidP="00A939CD">
      <w:pPr>
        <w:pStyle w:val="Textonotaalfinal"/>
        <w:ind w:left="284"/>
        <w:rPr>
          <w:sz w:val="22"/>
          <w:szCs w:val="22"/>
          <w:lang w:val="en-GB"/>
        </w:rPr>
      </w:pPr>
      <w:r w:rsidRPr="00A939CD">
        <w:rPr>
          <w:rStyle w:val="Refdenotaalfinal"/>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xtonotaalfinal"/>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xtonotaalfinal"/>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xtonotaalfinal"/>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xtonotaalfinal"/>
        <w:ind w:left="284"/>
        <w:rPr>
          <w:lang w:val="en-GB"/>
        </w:rPr>
      </w:pPr>
    </w:p>
  </w:endnote>
  <w:endnote w:id="14">
    <w:p w14:paraId="00D49518" w14:textId="77777777" w:rsidR="00EF3842" w:rsidRPr="00D625C8" w:rsidRDefault="00EF3842" w:rsidP="00DB5486">
      <w:pPr>
        <w:pStyle w:val="Textonotaalfinal"/>
        <w:spacing w:before="120" w:after="120"/>
        <w:ind w:left="284"/>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5">
    <w:p w14:paraId="76687462" w14:textId="1CC4A627" w:rsidR="00EF3842" w:rsidRPr="00DA524D" w:rsidRDefault="00EF3842" w:rsidP="00DB5486">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6">
    <w:p w14:paraId="2045DC6D" w14:textId="77777777"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1408CF05" w:rsidR="00EF3842" w:rsidRDefault="002B5577">
        <w:pPr>
          <w:pStyle w:val="Piedepgina"/>
          <w:jc w:val="center"/>
        </w:pPr>
        <w:r>
          <w:fldChar w:fldCharType="begin"/>
        </w:r>
        <w:r w:rsidR="00EF3842">
          <w:instrText xml:space="preserve"> PAGE   \* MERGEFORMAT </w:instrText>
        </w:r>
        <w:r>
          <w:fldChar w:fldCharType="separate"/>
        </w:r>
        <w:r w:rsidR="00F0124F">
          <w:rPr>
            <w:noProof/>
          </w:rPr>
          <w:t>2</w:t>
        </w:r>
        <w:r>
          <w:rPr>
            <w:noProof/>
          </w:rPr>
          <w:fldChar w:fldCharType="end"/>
        </w:r>
      </w:p>
    </w:sdtContent>
  </w:sdt>
  <w:p w14:paraId="4F20B83E" w14:textId="77777777" w:rsidR="00EF3842" w:rsidRDefault="00EF38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7639DE72" w:rsidR="00EF3842" w:rsidRDefault="006A6888">
    <w:pPr>
      <w:pStyle w:val="Encabezado"/>
    </w:pPr>
    <w:r>
      <w:rPr>
        <w:noProof/>
        <w:lang w:val="es-ES" w:eastAsia="es-ES"/>
      </w:rPr>
      <mc:AlternateContent>
        <mc:Choice Requires="wps">
          <w:drawing>
            <wp:anchor distT="0" distB="0" distL="114300" distR="114300" simplePos="0" relativeHeight="251658243" behindDoc="0" locked="0" layoutInCell="1" allowOverlap="1" wp14:anchorId="25113308" wp14:editId="3D475FFA">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5EF96742" w:rsidR="00EF3842" w:rsidRDefault="006A6888">
    <w:pPr>
      <w:pStyle w:val="Encabezado"/>
    </w:pPr>
    <w:r>
      <w:rPr>
        <w:noProof/>
        <w:lang w:val="es-ES" w:eastAsia="es-ES"/>
      </w:rPr>
      <mc:AlternateContent>
        <mc:Choice Requires="wps">
          <w:drawing>
            <wp:anchor distT="0" distB="0" distL="114300" distR="114300" simplePos="0" relativeHeight="251658241" behindDoc="0" locked="0" layoutInCell="1" allowOverlap="1" wp14:anchorId="4DCA89EC" wp14:editId="113FFDD4">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s-ES" w:eastAsia="es-ES"/>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4241"/>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6D73"/>
    <w:rsid w:val="002B7F4E"/>
    <w:rsid w:val="002C05C1"/>
    <w:rsid w:val="002C2DF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0395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A6888"/>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D5BAA"/>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66650"/>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935"/>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4D6"/>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0A1"/>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1B24"/>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50F"/>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24D35"/>
    <w:rsid w:val="00E3312B"/>
    <w:rsid w:val="00E3377A"/>
    <w:rsid w:val="00E348EC"/>
    <w:rsid w:val="00E34F8E"/>
    <w:rsid w:val="00E373D1"/>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0124F"/>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denotaalpie">
    <w:name w:val="footnote reference"/>
    <w:basedOn w:val="Fuentedeprrafopredeter"/>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icm@uco.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cfd06d9f-862c-4359-9a69-c66ff689f26a"/>
    <ds:schemaRef ds:uri="http://purl.org/dc/dcmitype/"/>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D144FE36-B7C4-472E-8E48-AA1E060F3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7</Pages>
  <Words>1187</Words>
  <Characters>6530</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María Concepción Castiñeira Madrid</cp:lastModifiedBy>
  <cp:revision>7</cp:revision>
  <cp:lastPrinted>2015-04-10T09:51:00Z</cp:lastPrinted>
  <dcterms:created xsi:type="dcterms:W3CDTF">2023-11-06T13:13:00Z</dcterms:created>
  <dcterms:modified xsi:type="dcterms:W3CDTF">2024-04-16T06:47:00Z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