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7944" w14:textId="4BC3A396" w:rsidR="005255C6" w:rsidRPr="006C3D6A" w:rsidRDefault="00D777D0" w:rsidP="006C3D6A">
      <w:pPr>
        <w:ind w:left="454"/>
        <w:rPr>
          <w:sz w:val="20"/>
        </w:rPr>
      </w:pPr>
      <w:bookmarkStart w:id="0" w:name="_GoBack"/>
      <w:bookmarkEnd w:id="0"/>
      <w:r>
        <w:rPr>
          <w:noProof/>
          <w:sz w:val="20"/>
          <w:lang w:eastAsia="es-ES"/>
        </w:rPr>
        <w:drawing>
          <wp:inline distT="0" distB="0" distL="0" distR="0" wp14:anchorId="5EA58245" wp14:editId="0E8373E6">
            <wp:extent cx="1032528" cy="6217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2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0"/>
          <w:sz w:val="20"/>
        </w:rPr>
        <w:t xml:space="preserve"> </w:t>
      </w:r>
    </w:p>
    <w:p w14:paraId="3E5781E9" w14:textId="77777777" w:rsidR="005255C6" w:rsidRPr="006C3D6A" w:rsidRDefault="005255C6">
      <w:pPr>
        <w:pStyle w:val="Textoindependiente"/>
        <w:spacing w:before="6"/>
        <w:rPr>
          <w:b/>
          <w:sz w:val="19"/>
        </w:rPr>
      </w:pPr>
    </w:p>
    <w:p w14:paraId="58CEB0D2" w14:textId="1AA0EFB1" w:rsidR="006C3D6A" w:rsidRPr="00954B19" w:rsidRDefault="006C3D6A" w:rsidP="00954B19">
      <w:pPr>
        <w:jc w:val="center"/>
        <w:rPr>
          <w:b/>
          <w:color w:val="000000"/>
          <w:lang w:val="es-ES_tradnl"/>
        </w:rPr>
      </w:pPr>
      <w:r w:rsidRPr="006C3D6A">
        <w:rPr>
          <w:b/>
          <w:color w:val="000000"/>
          <w:lang w:val="es-ES_tradnl"/>
        </w:rPr>
        <w:t>ANEXO I</w:t>
      </w:r>
      <w:r w:rsidR="00954B19">
        <w:rPr>
          <w:b/>
          <w:color w:val="000000"/>
          <w:lang w:val="es-ES_tradnl"/>
        </w:rPr>
        <w:t xml:space="preserve">. </w:t>
      </w:r>
      <w:r w:rsidR="009055F5" w:rsidRPr="00954B19">
        <w:rPr>
          <w:b/>
          <w:color w:val="000000"/>
          <w:lang w:val="es-ES_tradnl"/>
        </w:rPr>
        <w:t xml:space="preserve">Solicitud </w:t>
      </w:r>
      <w:r w:rsidR="00954B19" w:rsidRPr="00954B19">
        <w:rPr>
          <w:b/>
        </w:rPr>
        <w:t>CONVOCATORIA DE AYUDAS A AULAS DE PROYECCIÓN SOCIAL Y CULTURAL DE LA UNIVERSIDAD DE CÓRDOBA PARA LA REALIZACI</w:t>
      </w:r>
      <w:r w:rsidR="000D573B">
        <w:rPr>
          <w:b/>
        </w:rPr>
        <w:t xml:space="preserve">ÓN DE PROYECTOS Y/O ACTIVIDADES. </w:t>
      </w:r>
      <w:r w:rsidR="00954B19" w:rsidRPr="00954B19">
        <w:rPr>
          <w:b/>
        </w:rPr>
        <w:t>Año 202</w:t>
      </w:r>
      <w:r w:rsidR="0095257F">
        <w:rPr>
          <w:b/>
        </w:rPr>
        <w:t>4</w:t>
      </w:r>
    </w:p>
    <w:p w14:paraId="4BAD0F79" w14:textId="77777777" w:rsidR="006C3D6A" w:rsidRDefault="006C3D6A" w:rsidP="006C3D6A">
      <w:pPr>
        <w:tabs>
          <w:tab w:val="left" w:pos="1455"/>
        </w:tabs>
        <w:ind w:left="15"/>
        <w:jc w:val="both"/>
        <w:rPr>
          <w:spacing w:val="-2"/>
          <w:lang w:eastAsia="zh-CN"/>
        </w:rPr>
      </w:pPr>
      <w:r w:rsidRPr="000977AC">
        <w:rPr>
          <w:rFonts w:ascii="CG Times" w:hAnsi="CG Times" w:cs="CG Times"/>
          <w:b/>
          <w:noProof/>
          <w:spacing w:val="-2"/>
          <w:lang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78BCA36" wp14:editId="38D9357C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5749290" cy="8019415"/>
                <wp:effectExtent l="0" t="0" r="22860" b="1968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801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B3A6" w14:textId="77777777" w:rsidR="006C3D6A" w:rsidRDefault="006C3D6A" w:rsidP="006C3D6A">
                            <w:pPr>
                              <w:pStyle w:val="Ttulo1"/>
                              <w:keepNext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uppressAutoHyphens/>
                              <w:autoSpaceDE/>
                              <w:autoSpaceDN/>
                              <w:ind w:left="0" w:right="497" w:firstLine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</w:rPr>
                              <w:t>DATOS PERSONALES</w:t>
                            </w:r>
                          </w:p>
                          <w:p w14:paraId="097CCD49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APELLIDOS: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NOMBRE: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2"/>
                              <w:gridCol w:w="708"/>
                              <w:gridCol w:w="3176"/>
                            </w:tblGrid>
                            <w:tr w:rsidR="006C3D6A" w14:paraId="71CC2AD4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DC252A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8A8635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4BAA2D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9406D8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N.I.F.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AULA: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2"/>
                              <w:gridCol w:w="992"/>
                              <w:gridCol w:w="5323"/>
                            </w:tblGrid>
                            <w:tr w:rsidR="006C3D6A" w14:paraId="032DAD8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D7700D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F2658F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2EF9AF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65FC51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TELÉFONO:                                                                           MÓVIL: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3"/>
                              <w:gridCol w:w="567"/>
                              <w:gridCol w:w="4047"/>
                            </w:tblGrid>
                            <w:tr w:rsidR="006C3D6A" w14:paraId="1C6253C6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8D69BA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1DB4D1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AE7F9C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348D14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VINCULACIÓN CON LA UNIVERSIDAD: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475FACCD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14E9F2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3C7514AE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DOMICILIO: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145F026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A739BD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BEBA48D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CORREO ELECTRÓNICO: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3D1DFFE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14701E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42EEDB98" w14:textId="77777777" w:rsidR="006C3D6A" w:rsidRDefault="006C3D6A" w:rsidP="006C3D6A">
                            <w:pPr>
                              <w:jc w:val="center"/>
                            </w:pPr>
                          </w:p>
                          <w:p w14:paraId="606B232B" w14:textId="77777777" w:rsidR="006C3D6A" w:rsidRDefault="006C3D6A" w:rsidP="006C3D6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DATOS DEL PROYECTO</w:t>
                            </w:r>
                          </w:p>
                          <w:p w14:paraId="0931175E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TÍTULO DE LA ACTIVIDAD: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0EE8010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5A3675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757BE079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1.- LÍNEA ESTRATÉGICA EN LA QUE SE INCLUYE LA ACTIVIDAD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6730CF4B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5F82FC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568D509A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2.- OBJETIVOS: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48CDF2A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5A146B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FE21FAC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3.- ACCIONES PREVISTAS: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4C46703B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E5D5C3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454C71D5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4.- PROYECCIÓN SOCIAL DE LA ACTIVIDAD (Administraciones, instituciones, organismos, empresas, entidades y colectivos) A LOS QUE AFECTA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46A104AC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B7CF86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2A3D0EC8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5.- EVALUACIÓN (evidencias, resultados de la actividad que deberán ser recogidas en la Memoria):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005D2D23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6CCF66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1994A38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IMPORTE GLOBAL DEL PROYECTO: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SUBVENCIÓN SOLICITADA A LA UCO: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40"/>
                              <w:gridCol w:w="4727"/>
                            </w:tblGrid>
                            <w:tr w:rsidR="006C3D6A" w14:paraId="0D94182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C10A28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AF7123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056F0169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UNIDAD DE GASTO (en la que se ingresará la dotación económica, en caso de que se conceda):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2516D31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95D4F1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77AC8293" w14:textId="77777777" w:rsidR="006C3D6A" w:rsidRDefault="006C3D6A" w:rsidP="006C3D6A"/>
                          <w:p w14:paraId="301A3937" w14:textId="77777777" w:rsidR="006C3D6A" w:rsidRDefault="006C3D6A" w:rsidP="006C3D6A">
                            <w:pPr>
                              <w:ind w:left="7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Declaro bajo mi responsabilidad que los datos anteriores son ciertos.</w:t>
                            </w:r>
                          </w:p>
                          <w:p w14:paraId="7911B789" w14:textId="77777777" w:rsidR="006C3D6A" w:rsidRDefault="006C3D6A" w:rsidP="006C3D6A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7BB0AB1" w14:textId="3DA6D592" w:rsidR="006C3D6A" w:rsidRDefault="006C3D6A" w:rsidP="006C3D6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Córdoba a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color w:val="000000"/>
                              </w:rPr>
                              <w:t>de          de 202</w:t>
                            </w:r>
                            <w:r w:rsidR="0095257F">
                              <w:rPr>
                                <w:color w:val="000000"/>
                              </w:rPr>
                              <w:t>4</w:t>
                            </w:r>
                          </w:p>
                          <w:p w14:paraId="1D95EEF6" w14:textId="77777777" w:rsidR="006C3D6A" w:rsidRDefault="006C3D6A" w:rsidP="006C3D6A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BFD11DC" w14:textId="77777777" w:rsidR="006C3D6A" w:rsidRDefault="006C3D6A" w:rsidP="006C3D6A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6A2EB21" w14:textId="77777777" w:rsidR="006C3D6A" w:rsidRDefault="006C3D6A" w:rsidP="006C3D6A">
                            <w:pPr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Fdo.: ______________________________</w:t>
                            </w:r>
                          </w:p>
                          <w:p w14:paraId="43233265" w14:textId="77777777" w:rsidR="006C3D6A" w:rsidRDefault="006C3D6A" w:rsidP="006C3D6A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38512BA0" w14:textId="77777777" w:rsidR="006C3D6A" w:rsidRDefault="006C3D6A" w:rsidP="006C3D6A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1D037849" w14:textId="77777777" w:rsidR="006C3D6A" w:rsidRDefault="006C3D6A" w:rsidP="006C3D6A">
                            <w:pPr>
                              <w:pStyle w:val="TableParagraph"/>
                              <w:spacing w:line="242" w:lineRule="auto"/>
                              <w:ind w:left="263" w:right="254" w:hanging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92A5639" w14:textId="77777777" w:rsidR="006C3D6A" w:rsidRDefault="006C3D6A" w:rsidP="006C3D6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VICERRECTOR DE ESTUDIANTES Y CULTURA DE LA UNIVERSIDAD DE CÓRDOBA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BCA3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7pt;width:452.7pt;height:631.45pt;z-index:251661312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" strokeweight=".5pt">
                <v:textbox inset="7.45pt,3.85pt,7.45pt,3.85pt">
                  <w:txbxContent>
                    <w:p w14:paraId="6154B3A6" w14:textId="77777777" w:rsidR="006C3D6A" w:rsidRDefault="006C3D6A" w:rsidP="006C3D6A">
                      <w:pPr>
                        <w:pStyle w:val="Ttulo1"/>
                        <w:keepNext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uppressAutoHyphens/>
                        <w:autoSpaceDE/>
                        <w:autoSpaceDN/>
                        <w:ind w:left="0" w:right="497" w:firstLine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DATOS PERSONALES</w:t>
                      </w:r>
                    </w:p>
                    <w:p w14:paraId="097CCD49" w14:textId="77777777" w:rsidR="006C3D6A" w:rsidRDefault="006C3D6A" w:rsidP="006C3D6A">
                      <w:r>
                        <w:rPr>
                          <w:color w:val="000000"/>
                        </w:rPr>
                        <w:t>APELLIDOS: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NOMBRE: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2"/>
                        <w:gridCol w:w="708"/>
                        <w:gridCol w:w="3176"/>
                      </w:tblGrid>
                      <w:tr w:rsidR="006C3D6A" w14:paraId="71CC2AD4" w14:textId="77777777">
                        <w:trPr>
                          <w:trHeight w:val="286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DC252A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7F8A8635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4BAA2D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409406D8" w14:textId="77777777" w:rsidR="006C3D6A" w:rsidRDefault="006C3D6A" w:rsidP="006C3D6A">
                      <w:r>
                        <w:rPr>
                          <w:color w:val="000000"/>
                        </w:rPr>
                        <w:t>N.I.F.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AULA: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2"/>
                        <w:gridCol w:w="992"/>
                        <w:gridCol w:w="5323"/>
                      </w:tblGrid>
                      <w:tr w:rsidR="006C3D6A" w14:paraId="032DAD82" w14:textId="77777777">
                        <w:trPr>
                          <w:trHeight w:val="286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D7700D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28F2658F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2EF9AF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0A65FC51" w14:textId="77777777" w:rsidR="006C3D6A" w:rsidRDefault="006C3D6A" w:rsidP="006C3D6A">
                      <w:r>
                        <w:rPr>
                          <w:color w:val="000000"/>
                        </w:rPr>
                        <w:t>TELÉFONO:                                                                           MÓVIL: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3"/>
                        <w:gridCol w:w="567"/>
                        <w:gridCol w:w="4047"/>
                      </w:tblGrid>
                      <w:tr w:rsidR="006C3D6A" w14:paraId="1C6253C6" w14:textId="77777777">
                        <w:trPr>
                          <w:trHeight w:val="286"/>
                        </w:trPr>
                        <w:tc>
                          <w:tcPr>
                            <w:tcW w:w="42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8D69BA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1D1DB4D1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AE7F9C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03348D14" w14:textId="77777777" w:rsidR="006C3D6A" w:rsidRDefault="006C3D6A" w:rsidP="006C3D6A">
                      <w:r>
                        <w:rPr>
                          <w:color w:val="000000"/>
                        </w:rPr>
                        <w:t>VINCULACIÓN CON LA UNIVERSIDAD: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475FACCD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14E9F2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3C7514AE" w14:textId="77777777" w:rsidR="006C3D6A" w:rsidRDefault="006C3D6A" w:rsidP="006C3D6A">
                      <w:r>
                        <w:rPr>
                          <w:color w:val="000000"/>
                        </w:rPr>
                        <w:t>DOMICILIO: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145F0265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A739BD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1BEBA48D" w14:textId="77777777" w:rsidR="006C3D6A" w:rsidRDefault="006C3D6A" w:rsidP="006C3D6A">
                      <w:r>
                        <w:rPr>
                          <w:color w:val="000000"/>
                        </w:rPr>
                        <w:t>CORREO ELECTRÓNICO: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3D1DFFE5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14701E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42EEDB98" w14:textId="77777777" w:rsidR="006C3D6A" w:rsidRDefault="006C3D6A" w:rsidP="006C3D6A">
                      <w:pPr>
                        <w:jc w:val="center"/>
                      </w:pPr>
                    </w:p>
                    <w:p w14:paraId="606B232B" w14:textId="77777777" w:rsidR="006C3D6A" w:rsidRDefault="006C3D6A" w:rsidP="006C3D6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DATOS DEL PROYECTO</w:t>
                      </w:r>
                    </w:p>
                    <w:p w14:paraId="0931175E" w14:textId="77777777" w:rsidR="006C3D6A" w:rsidRDefault="006C3D6A" w:rsidP="006C3D6A">
                      <w:r>
                        <w:rPr>
                          <w:color w:val="000000"/>
                        </w:rPr>
                        <w:t>TÍTULO DE LA ACTIVIDAD: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0EE80105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5A3675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757BE079" w14:textId="77777777" w:rsidR="006C3D6A" w:rsidRDefault="006C3D6A" w:rsidP="006C3D6A">
                      <w:r>
                        <w:rPr>
                          <w:color w:val="000000"/>
                        </w:rPr>
                        <w:t>1.- LÍNEA ESTRATÉGICA EN LA QUE SE INCLUYE LA ACTIVIDAD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6730CF4B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5F82FC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568D509A" w14:textId="77777777" w:rsidR="006C3D6A" w:rsidRDefault="006C3D6A" w:rsidP="006C3D6A">
                      <w:r>
                        <w:rPr>
                          <w:color w:val="000000"/>
                        </w:rPr>
                        <w:t>2.- OBJETIVOS: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48CDF2A2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5A146B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1FE21FAC" w14:textId="77777777" w:rsidR="006C3D6A" w:rsidRDefault="006C3D6A" w:rsidP="006C3D6A">
                      <w:r>
                        <w:rPr>
                          <w:color w:val="000000"/>
                        </w:rPr>
                        <w:t>3.- ACCIONES PREVISTAS: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4C46703B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E5D5C3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454C71D5" w14:textId="77777777" w:rsidR="006C3D6A" w:rsidRDefault="006C3D6A" w:rsidP="006C3D6A">
                      <w:r>
                        <w:rPr>
                          <w:color w:val="000000"/>
                        </w:rPr>
                        <w:t>4.- PROYECCIÓN SOCIAL DE LA ACTIVIDAD (Administraciones, instituciones, organismos, empresas, entidades y colectivos) A LOS QUE AFECTA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46A104AC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B7CF86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2A3D0EC8" w14:textId="77777777" w:rsidR="006C3D6A" w:rsidRDefault="006C3D6A" w:rsidP="006C3D6A">
                      <w:r>
                        <w:rPr>
                          <w:color w:val="000000"/>
                        </w:rPr>
                        <w:t>5.- EVALUACIÓN (evidencias, resultados de la actividad que deberán ser recogidas en la Memoria):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005D2D23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6CCF66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11994A38" w14:textId="77777777" w:rsidR="006C3D6A" w:rsidRDefault="006C3D6A" w:rsidP="006C3D6A">
                      <w:r>
                        <w:rPr>
                          <w:color w:val="000000"/>
                        </w:rPr>
                        <w:t>IMPORTE GLOBAL DEL PROYECTO: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SUBVENCIÓN SOLICITADA A LA UCO: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40"/>
                        <w:gridCol w:w="4727"/>
                      </w:tblGrid>
                      <w:tr w:rsidR="006C3D6A" w14:paraId="0D941825" w14:textId="77777777">
                        <w:trPr>
                          <w:trHeight w:val="286"/>
                        </w:trPr>
                        <w:tc>
                          <w:tcPr>
                            <w:tcW w:w="4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C10A28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AF7123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056F0169" w14:textId="77777777" w:rsidR="006C3D6A" w:rsidRDefault="006C3D6A" w:rsidP="006C3D6A">
                      <w:r>
                        <w:rPr>
                          <w:color w:val="000000"/>
                        </w:rPr>
                        <w:t>UNIDAD DE GASTO (en la que se ingresará la dotación económica, en caso de que se conceda):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2516D315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95D4F1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77AC8293" w14:textId="77777777" w:rsidR="006C3D6A" w:rsidRDefault="006C3D6A" w:rsidP="006C3D6A"/>
                    <w:p w14:paraId="301A3937" w14:textId="77777777" w:rsidR="006C3D6A" w:rsidRDefault="006C3D6A" w:rsidP="006C3D6A">
                      <w:pPr>
                        <w:ind w:left="7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Declaro bajo mi responsabilidad que los datos anteriores son ciertos.</w:t>
                      </w:r>
                    </w:p>
                    <w:p w14:paraId="7911B789" w14:textId="77777777" w:rsidR="006C3D6A" w:rsidRDefault="006C3D6A" w:rsidP="006C3D6A">
                      <w:pPr>
                        <w:rPr>
                          <w:color w:val="000000"/>
                        </w:rPr>
                      </w:pPr>
                    </w:p>
                    <w:p w14:paraId="37BB0AB1" w14:textId="3DA6D592" w:rsidR="006C3D6A" w:rsidRDefault="006C3D6A" w:rsidP="006C3D6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Córdoba a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     </w:t>
                      </w:r>
                      <w:r>
                        <w:rPr>
                          <w:color w:val="000000"/>
                        </w:rPr>
                        <w:t>de          de 202</w:t>
                      </w:r>
                      <w:r w:rsidR="0095257F">
                        <w:rPr>
                          <w:color w:val="000000"/>
                        </w:rPr>
                        <w:t>4</w:t>
                      </w:r>
                    </w:p>
                    <w:p w14:paraId="1D95EEF6" w14:textId="77777777" w:rsidR="006C3D6A" w:rsidRDefault="006C3D6A" w:rsidP="006C3D6A">
                      <w:pPr>
                        <w:rPr>
                          <w:color w:val="000000"/>
                        </w:rPr>
                      </w:pPr>
                    </w:p>
                    <w:p w14:paraId="1BFD11DC" w14:textId="77777777" w:rsidR="006C3D6A" w:rsidRDefault="006C3D6A" w:rsidP="006C3D6A">
                      <w:pPr>
                        <w:rPr>
                          <w:color w:val="000000"/>
                        </w:rPr>
                      </w:pPr>
                    </w:p>
                    <w:p w14:paraId="56A2EB21" w14:textId="77777777" w:rsidR="006C3D6A" w:rsidRDefault="006C3D6A" w:rsidP="006C3D6A">
                      <w:pPr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</w:rPr>
                        <w:t>Fdo.: ______________________________</w:t>
                      </w:r>
                    </w:p>
                    <w:p w14:paraId="43233265" w14:textId="77777777" w:rsidR="006C3D6A" w:rsidRDefault="006C3D6A" w:rsidP="006C3D6A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38512BA0" w14:textId="77777777" w:rsidR="006C3D6A" w:rsidRDefault="006C3D6A" w:rsidP="006C3D6A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1D037849" w14:textId="77777777" w:rsidR="006C3D6A" w:rsidRDefault="006C3D6A" w:rsidP="006C3D6A">
                      <w:pPr>
                        <w:pStyle w:val="TableParagraph"/>
                        <w:spacing w:line="242" w:lineRule="auto"/>
                        <w:ind w:left="263" w:right="254" w:hanging="2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92A5639" w14:textId="77777777" w:rsidR="006C3D6A" w:rsidRDefault="006C3D6A" w:rsidP="006C3D6A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VICERRECTOR DE ESTUDIANTES Y CULTURA DE LA UNIVERSIDAD DE CÓRDOBA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F4C3D1" w14:textId="77777777" w:rsidR="006C3D6A" w:rsidRDefault="006C3D6A" w:rsidP="006C3D6A">
      <w:pPr>
        <w:tabs>
          <w:tab w:val="left" w:pos="1455"/>
        </w:tabs>
        <w:ind w:left="15"/>
        <w:jc w:val="both"/>
        <w:rPr>
          <w:spacing w:val="-2"/>
          <w:lang w:eastAsia="zh-CN"/>
        </w:rPr>
      </w:pPr>
    </w:p>
    <w:p w14:paraId="22C263B9" w14:textId="77777777" w:rsidR="006C3D6A" w:rsidRDefault="006C3D6A" w:rsidP="006C3D6A">
      <w:pPr>
        <w:tabs>
          <w:tab w:val="left" w:pos="1455"/>
        </w:tabs>
        <w:ind w:left="15"/>
        <w:jc w:val="both"/>
        <w:rPr>
          <w:spacing w:val="-2"/>
          <w:lang w:eastAsia="zh-CN"/>
        </w:rPr>
      </w:pPr>
    </w:p>
    <w:p w14:paraId="368E5892" w14:textId="77777777" w:rsidR="006C3D6A" w:rsidRDefault="006C3D6A" w:rsidP="006C3D6A">
      <w:pPr>
        <w:tabs>
          <w:tab w:val="left" w:pos="1455"/>
        </w:tabs>
        <w:ind w:left="15"/>
        <w:jc w:val="both"/>
        <w:rPr>
          <w:spacing w:val="-2"/>
          <w:lang w:eastAsia="zh-CN"/>
        </w:rPr>
      </w:pPr>
    </w:p>
    <w:p w14:paraId="1CC23A65" w14:textId="77777777" w:rsidR="006C3D6A" w:rsidRDefault="006C3D6A" w:rsidP="006C3D6A">
      <w:pPr>
        <w:tabs>
          <w:tab w:val="left" w:pos="1455"/>
        </w:tabs>
        <w:ind w:left="15"/>
        <w:jc w:val="both"/>
        <w:rPr>
          <w:spacing w:val="-2"/>
          <w:lang w:eastAsia="zh-CN"/>
        </w:rPr>
      </w:pPr>
    </w:p>
    <w:p w14:paraId="76C7E994" w14:textId="16933A33" w:rsidR="005255C6" w:rsidRPr="006C3D6A" w:rsidRDefault="00D777D0" w:rsidP="00954B19">
      <w:pPr>
        <w:tabs>
          <w:tab w:val="left" w:pos="1455"/>
        </w:tabs>
        <w:jc w:val="center"/>
        <w:rPr>
          <w:spacing w:val="-2"/>
          <w:lang w:eastAsia="zh-CN"/>
        </w:rPr>
      </w:pPr>
      <w:r>
        <w:rPr>
          <w:b/>
          <w:sz w:val="24"/>
        </w:rPr>
        <w:t>ANEXO II</w:t>
      </w:r>
    </w:p>
    <w:p w14:paraId="6007734B" w14:textId="77777777" w:rsidR="00F97430" w:rsidRDefault="00F97430">
      <w:pPr>
        <w:spacing w:before="225"/>
        <w:ind w:left="711" w:right="1033"/>
        <w:jc w:val="center"/>
        <w:rPr>
          <w:b/>
          <w:sz w:val="24"/>
        </w:rPr>
      </w:pPr>
    </w:p>
    <w:p w14:paraId="504DEEA5" w14:textId="22B6396B" w:rsidR="005255C6" w:rsidRDefault="00D777D0" w:rsidP="00F97430">
      <w:pPr>
        <w:ind w:left="142" w:right="85"/>
        <w:jc w:val="center"/>
        <w:rPr>
          <w:b/>
          <w:sz w:val="24"/>
        </w:rPr>
      </w:pPr>
      <w:r>
        <w:rPr>
          <w:b/>
          <w:sz w:val="24"/>
        </w:rPr>
        <w:t xml:space="preserve">MEMORIA DE LA </w:t>
      </w:r>
      <w:r w:rsidR="00F97430">
        <w:rPr>
          <w:b/>
          <w:sz w:val="24"/>
        </w:rPr>
        <w:t xml:space="preserve">ANTERIOR </w:t>
      </w:r>
      <w:r>
        <w:rPr>
          <w:b/>
          <w:sz w:val="24"/>
        </w:rPr>
        <w:t>CONVOCATORIA DE</w:t>
      </w:r>
      <w:r w:rsidR="00F97430">
        <w:rPr>
          <w:b/>
          <w:sz w:val="24"/>
        </w:rPr>
        <w:t xml:space="preserve"> </w:t>
      </w:r>
      <w:r w:rsidR="003B4A8B" w:rsidRPr="003B4A8B">
        <w:rPr>
          <w:b/>
          <w:sz w:val="24"/>
        </w:rPr>
        <w:t>AYUDAS A AULAS DE PROYECCIÓN SOCIAL Y CULTURAL DE LA UNIVERSIDAD DE CÓRDOBA</w:t>
      </w:r>
      <w:r w:rsidR="00F97430">
        <w:rPr>
          <w:b/>
          <w:sz w:val="24"/>
        </w:rPr>
        <w:t>, EN CASO DE HABER PARTICIPADO</w:t>
      </w:r>
    </w:p>
    <w:p w14:paraId="2444DBF3" w14:textId="77777777" w:rsidR="00F97430" w:rsidRDefault="00F97430">
      <w:pPr>
        <w:pStyle w:val="Ttulo2"/>
        <w:spacing w:line="240" w:lineRule="auto"/>
        <w:jc w:val="left"/>
      </w:pPr>
    </w:p>
    <w:p w14:paraId="58C8FF84" w14:textId="380F318A" w:rsidR="005255C6" w:rsidRPr="003564DB" w:rsidRDefault="00D777D0">
      <w:pPr>
        <w:pStyle w:val="Ttulo2"/>
        <w:spacing w:line="240" w:lineRule="auto"/>
        <w:jc w:val="left"/>
        <w:rPr>
          <w:b w:val="0"/>
          <w:bCs w:val="0"/>
        </w:rPr>
      </w:pPr>
      <w:r>
        <w:t>Nombre de la Actividad:</w:t>
      </w:r>
      <w:r w:rsidR="006A0014">
        <w:t xml:space="preserve"> </w:t>
      </w:r>
      <w:r w:rsidR="006A0014" w:rsidRPr="003564DB">
        <w:rPr>
          <w:b w:val="0"/>
          <w:bCs w:val="0"/>
        </w:rPr>
        <w:t>Laboratorios de Ideas para la Sostenibilidad</w:t>
      </w:r>
    </w:p>
    <w:p w14:paraId="31FF410C" w14:textId="77777777" w:rsidR="005255C6" w:rsidRDefault="005255C6">
      <w:pPr>
        <w:pStyle w:val="Textoindependiente"/>
        <w:rPr>
          <w:b/>
        </w:rPr>
      </w:pPr>
    </w:p>
    <w:p w14:paraId="286F37E3" w14:textId="0D2ADE22" w:rsidR="005255C6" w:rsidRDefault="00D777D0">
      <w:pPr>
        <w:ind w:left="658"/>
        <w:rPr>
          <w:b/>
        </w:rPr>
      </w:pPr>
      <w:r>
        <w:rPr>
          <w:b/>
        </w:rPr>
        <w:t>Resumen de la Actividad realizada (máximo 4 líneas):</w:t>
      </w:r>
      <w:r w:rsidR="00CA56D4">
        <w:rPr>
          <w:b/>
        </w:rPr>
        <w:t xml:space="preserve"> </w:t>
      </w:r>
      <w:r w:rsidR="00CA56D4" w:rsidRPr="003564DB">
        <w:rPr>
          <w:bCs/>
        </w:rPr>
        <w:t>Dos ediciones de Laboratorio de Ideas para la Sostenibilidad</w:t>
      </w:r>
      <w:r w:rsidR="00523916">
        <w:rPr>
          <w:bCs/>
        </w:rPr>
        <w:t xml:space="preserve"> (LIS)</w:t>
      </w:r>
      <w:r w:rsidR="00CA56D4" w:rsidRPr="003564DB">
        <w:rPr>
          <w:bCs/>
        </w:rPr>
        <w:t>, uno sobre Educación y otro sobre Filosofía. Son pequeños foros de debate y reflexión abiertos para repensar la realidad y el futuro que queremos en el marco de un desarrollo sostenible. Incluyen la grabación, la emisión de una nota de prensa con las conclusiones y un vídeo resumen.</w:t>
      </w:r>
    </w:p>
    <w:p w14:paraId="4DBFC0BA" w14:textId="77777777" w:rsidR="005255C6" w:rsidRDefault="005255C6">
      <w:pPr>
        <w:pStyle w:val="Textoindependiente"/>
        <w:spacing w:before="10"/>
        <w:rPr>
          <w:b/>
          <w:sz w:val="21"/>
        </w:rPr>
      </w:pPr>
    </w:p>
    <w:p w14:paraId="5051816D" w14:textId="266AB229" w:rsidR="005255C6" w:rsidRPr="003564DB" w:rsidRDefault="00D777D0">
      <w:pPr>
        <w:ind w:left="658"/>
        <w:rPr>
          <w:bCs/>
        </w:rPr>
      </w:pPr>
      <w:r>
        <w:rPr>
          <w:b/>
        </w:rPr>
        <w:t>Coordinación:</w:t>
      </w:r>
      <w:r w:rsidR="003564DB">
        <w:rPr>
          <w:b/>
        </w:rPr>
        <w:t xml:space="preserve"> </w:t>
      </w:r>
      <w:r w:rsidR="003564DB" w:rsidRPr="003564DB">
        <w:rPr>
          <w:bCs/>
        </w:rPr>
        <w:t>Aula de Sostenibilidad de la UCO.</w:t>
      </w:r>
    </w:p>
    <w:p w14:paraId="61DF14FA" w14:textId="77777777" w:rsidR="005255C6" w:rsidRDefault="005255C6">
      <w:pPr>
        <w:pStyle w:val="Textoindependiente"/>
        <w:spacing w:before="1"/>
        <w:rPr>
          <w:b/>
        </w:rPr>
      </w:pPr>
    </w:p>
    <w:p w14:paraId="4634A79E" w14:textId="065A0B7A" w:rsidR="005255C6" w:rsidRDefault="00D777D0">
      <w:pPr>
        <w:ind w:left="658"/>
        <w:rPr>
          <w:b/>
        </w:rPr>
      </w:pPr>
      <w:r>
        <w:rPr>
          <w:b/>
        </w:rPr>
        <w:t>Otros participantes:</w:t>
      </w:r>
      <w:r w:rsidR="003564DB">
        <w:rPr>
          <w:b/>
        </w:rPr>
        <w:t xml:space="preserve"> </w:t>
      </w:r>
      <w:r w:rsidR="00523916">
        <w:rPr>
          <w:bCs/>
        </w:rPr>
        <w:t>Para el LIS sobre Educación contamos con</w:t>
      </w:r>
      <w:r w:rsidR="00523916" w:rsidRPr="00523916">
        <w:rPr>
          <w:bCs/>
        </w:rPr>
        <w:t xml:space="preserve"> Antonio Navarrete, profesor de la Universidad de Cádiz, Francisco Villamandos, profesor de la UCO y director del Aula de Sostenibilidad, Teresa González-Caballos Luna, Técnica de la Cátedra de Cooperación al Desarrollo de la UCO, Silvia Medina, profesora de la UCO y Alberto Medina, profesor en el IES Ben Gabirol de Málaga y participante del colectivo “Teachers for Future”.</w:t>
      </w:r>
      <w:r w:rsidR="00523916">
        <w:rPr>
          <w:bCs/>
        </w:rPr>
        <w:t xml:space="preserve"> Para el LIS sobre Filosofía contamos con </w:t>
      </w:r>
      <w:r w:rsidR="00523916" w:rsidRPr="00523916">
        <w:rPr>
          <w:bCs/>
        </w:rPr>
        <w:t>Marta Tafalla, doctora en Filosofía y profesora en la Universitat Autònoma de Barcelona; Manuel Bermúdez Vázquez, doctor en filosofía y profesor titular de filosofía de la Universidad de Córdoba, Frederic Sala Mauri, graduado en filosofía en la Universitat Autònoma de Barcelona (UAB), máster de filosofía aplicada en la UAB y doctorando en la Universitat de Barcelona; y Cristian Moyano, filósofo y doctor en ciencia y tecnología ambientales por la Universitat Autònoma de Barcelona y el ICTA, investigador post-doctoral en la misma universidad y en el Instituto de Filosofía del CSIC.</w:t>
      </w:r>
    </w:p>
    <w:p w14:paraId="6D0F2858" w14:textId="77777777" w:rsidR="005255C6" w:rsidRDefault="005255C6">
      <w:pPr>
        <w:pStyle w:val="Textoindependiente"/>
        <w:rPr>
          <w:b/>
        </w:rPr>
      </w:pPr>
    </w:p>
    <w:p w14:paraId="798BB0E6" w14:textId="77777777" w:rsidR="005255C6" w:rsidRDefault="00D777D0">
      <w:pPr>
        <w:spacing w:line="250" w:lineRule="exact"/>
        <w:ind w:left="658"/>
        <w:rPr>
          <w:b/>
        </w:rPr>
      </w:pPr>
      <w:r>
        <w:rPr>
          <w:b/>
          <w:color w:val="0000FF"/>
        </w:rPr>
        <w:t>MEMORIA DE LA ACTIVIDAD</w:t>
      </w:r>
    </w:p>
    <w:p w14:paraId="7F0E6E59" w14:textId="5DAF967A" w:rsidR="005255C6" w:rsidRDefault="00D777D0">
      <w:pPr>
        <w:ind w:left="658" w:right="980"/>
        <w:jc w:val="both"/>
        <w:rPr>
          <w:i/>
        </w:rPr>
      </w:pPr>
      <w:r>
        <w:rPr>
          <w:i/>
        </w:rPr>
        <w:t xml:space="preserve">Utilice estas páginas (máximo 4) para la redacción de la Memoria de la </w:t>
      </w:r>
      <w:r w:rsidR="00F97430">
        <w:rPr>
          <w:i/>
        </w:rPr>
        <w:t>a</w:t>
      </w:r>
      <w:r>
        <w:rPr>
          <w:i/>
        </w:rPr>
        <w:t>ctividad realizada. La Memoria debe contemplar el desarrollo de todos los apartados. Se incluirán como anexo un ejemplar de todo el material publicitario de la actividad/es, y cuando proceda, las encuestas de satisfacción de la</w:t>
      </w:r>
      <w:r>
        <w:rPr>
          <w:i/>
          <w:spacing w:val="-4"/>
        </w:rPr>
        <w:t xml:space="preserve"> </w:t>
      </w:r>
      <w:r>
        <w:rPr>
          <w:i/>
        </w:rPr>
        <w:t>actividad.</w:t>
      </w:r>
    </w:p>
    <w:p w14:paraId="67AC43D7" w14:textId="77777777" w:rsidR="005255C6" w:rsidRDefault="005255C6">
      <w:pPr>
        <w:pStyle w:val="Textoindependiente"/>
        <w:spacing w:before="9"/>
        <w:rPr>
          <w:i/>
          <w:sz w:val="21"/>
        </w:rPr>
      </w:pPr>
    </w:p>
    <w:p w14:paraId="56B38484" w14:textId="77777777" w:rsidR="005255C6" w:rsidRDefault="00D777D0">
      <w:pPr>
        <w:pStyle w:val="Textoindependiente"/>
        <w:spacing w:line="292" w:lineRule="exact"/>
        <w:ind w:left="1018"/>
      </w:pPr>
      <w:r>
        <w:rPr>
          <w:rFonts w:ascii="Symbol" w:hAnsi="Symbol"/>
          <w:b/>
          <w:sz w:val="24"/>
        </w:rPr>
        <w:t>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</w:t>
      </w:r>
      <w:r>
        <w:rPr>
          <w:b/>
        </w:rPr>
        <w:t xml:space="preserve">Introducción </w:t>
      </w:r>
      <w:r>
        <w:t>(justificación de la actividad y contexto en el que se ha realizado).</w:t>
      </w:r>
    </w:p>
    <w:p w14:paraId="3FEFADFF" w14:textId="77777777" w:rsidR="005255C6" w:rsidRDefault="00D777D0">
      <w:pPr>
        <w:spacing w:line="289" w:lineRule="exact"/>
        <w:ind w:left="1018"/>
      </w:pPr>
      <w:r>
        <w:rPr>
          <w:rFonts w:ascii="Symbol" w:hAnsi="Symbol"/>
          <w:b/>
          <w:sz w:val="24"/>
        </w:rPr>
        <w:t>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</w:t>
      </w:r>
      <w:r>
        <w:rPr>
          <w:b/>
        </w:rPr>
        <w:t xml:space="preserve">Objetivos </w:t>
      </w:r>
      <w:r>
        <w:t>(concretar qué se pretendió con la experiencia).</w:t>
      </w:r>
    </w:p>
    <w:p w14:paraId="68F2D4A5" w14:textId="77777777" w:rsidR="005255C6" w:rsidRDefault="00D777D0">
      <w:pPr>
        <w:spacing w:line="237" w:lineRule="auto"/>
        <w:ind w:left="1378" w:right="982" w:hanging="360"/>
      </w:pPr>
      <w:r>
        <w:rPr>
          <w:rFonts w:ascii="Symbol" w:hAnsi="Symbol"/>
          <w:b/>
          <w:sz w:val="24"/>
        </w:rPr>
        <w:t>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</w:t>
      </w:r>
      <w:r>
        <w:rPr>
          <w:b/>
        </w:rPr>
        <w:t xml:space="preserve">Descripción de la actividad </w:t>
      </w:r>
      <w:r>
        <w:t>(exponer con suficiente detalle lo realizado en la experiencia).</w:t>
      </w:r>
    </w:p>
    <w:p w14:paraId="46D4A2F2" w14:textId="77777777" w:rsidR="005255C6" w:rsidRDefault="00D777D0">
      <w:pPr>
        <w:pStyle w:val="Textoindependiente"/>
        <w:spacing w:before="3" w:line="235" w:lineRule="auto"/>
        <w:ind w:left="1378" w:right="1046" w:hanging="360"/>
      </w:pPr>
      <w:r>
        <w:rPr>
          <w:rFonts w:ascii="Symbol" w:hAnsi="Symbol"/>
          <w:b/>
          <w:sz w:val="24"/>
        </w:rPr>
        <w:t>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</w:t>
      </w:r>
      <w:r>
        <w:rPr>
          <w:b/>
        </w:rPr>
        <w:t xml:space="preserve">Resultados obtenidos </w:t>
      </w:r>
      <w:r>
        <w:t>(concretar los resultados obtenidos con la actividad y el número de participantes y/o asistentes a la</w:t>
      </w:r>
      <w:r>
        <w:rPr>
          <w:spacing w:val="-6"/>
        </w:rPr>
        <w:t xml:space="preserve"> </w:t>
      </w:r>
      <w:r>
        <w:t>misma).</w:t>
      </w:r>
    </w:p>
    <w:p w14:paraId="667BF20E" w14:textId="77777777" w:rsidR="005255C6" w:rsidRDefault="00D777D0">
      <w:pPr>
        <w:pStyle w:val="Textoindependiente"/>
        <w:spacing w:before="6" w:line="235" w:lineRule="auto"/>
        <w:ind w:left="1378" w:right="1046" w:hanging="360"/>
      </w:pPr>
      <w:r>
        <w:rPr>
          <w:rFonts w:ascii="Symbol" w:hAnsi="Symbol"/>
          <w:b/>
          <w:sz w:val="24"/>
        </w:rPr>
        <w:t>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</w:t>
      </w:r>
      <w:r>
        <w:rPr>
          <w:b/>
        </w:rPr>
        <w:t xml:space="preserve">Utilidad </w:t>
      </w:r>
      <w:r>
        <w:t>(Comentar para qué ha servido la actividad y a quienes o en qué contexto ha sido</w:t>
      </w:r>
      <w:r>
        <w:rPr>
          <w:spacing w:val="-1"/>
        </w:rPr>
        <w:t xml:space="preserve"> </w:t>
      </w:r>
      <w:r>
        <w:t>útil).</w:t>
      </w:r>
    </w:p>
    <w:p w14:paraId="3C02029D" w14:textId="77777777" w:rsidR="005255C6" w:rsidRDefault="00D777D0">
      <w:pPr>
        <w:spacing w:line="293" w:lineRule="exact"/>
        <w:ind w:left="1018"/>
      </w:pPr>
      <w:r>
        <w:rPr>
          <w:rFonts w:ascii="Symbol" w:hAnsi="Symbol"/>
          <w:sz w:val="24"/>
        </w:rPr>
        <w:t></w:t>
      </w:r>
      <w:r>
        <w:rPr>
          <w:rFonts w:ascii="Symbol" w:hAnsi="Symbol"/>
          <w:sz w:val="24"/>
        </w:rPr>
        <w:t></w:t>
      </w:r>
      <w:r>
        <w:rPr>
          <w:sz w:val="24"/>
        </w:rPr>
        <w:t xml:space="preserve"> </w:t>
      </w:r>
      <w:r>
        <w:rPr>
          <w:b/>
        </w:rPr>
        <w:t xml:space="preserve">Valoración personal </w:t>
      </w:r>
      <w:r>
        <w:t>de la actividad y viabilidad para una siguiente edición.</w:t>
      </w:r>
    </w:p>
    <w:p w14:paraId="342B20B8" w14:textId="77777777" w:rsidR="005255C6" w:rsidRDefault="005255C6">
      <w:pPr>
        <w:pStyle w:val="Textoindependiente"/>
        <w:rPr>
          <w:sz w:val="28"/>
        </w:rPr>
      </w:pPr>
    </w:p>
    <w:p w14:paraId="75930AF5" w14:textId="77777777" w:rsidR="005255C6" w:rsidRDefault="00D777D0">
      <w:pPr>
        <w:spacing w:before="186" w:line="250" w:lineRule="exact"/>
        <w:ind w:left="658"/>
        <w:jc w:val="both"/>
        <w:rPr>
          <w:b/>
        </w:rPr>
      </w:pPr>
      <w:r>
        <w:rPr>
          <w:b/>
          <w:color w:val="0000FF"/>
        </w:rPr>
        <w:t>MEMORIA ECONÓMICA</w:t>
      </w:r>
    </w:p>
    <w:p w14:paraId="25184A39" w14:textId="77777777" w:rsidR="005255C6" w:rsidRDefault="00D777D0">
      <w:pPr>
        <w:pStyle w:val="Textoindependiente"/>
        <w:ind w:left="658" w:right="3741"/>
      </w:pPr>
      <w:r>
        <w:t>Sólo se pueden incluir los gastos establecidos en la convocatoria. Indicar:</w:t>
      </w:r>
    </w:p>
    <w:p w14:paraId="2FE431DE" w14:textId="77777777" w:rsidR="005255C6" w:rsidRDefault="00D777D0">
      <w:pPr>
        <w:pStyle w:val="Prrafodelista"/>
        <w:numPr>
          <w:ilvl w:val="0"/>
          <w:numId w:val="1"/>
        </w:numPr>
        <w:tabs>
          <w:tab w:val="left" w:pos="1379"/>
        </w:tabs>
        <w:spacing w:line="274" w:lineRule="exact"/>
        <w:ind w:hanging="361"/>
      </w:pPr>
      <w:r>
        <w:t>Unidad de gasto a la se han cargado los</w:t>
      </w:r>
      <w:r>
        <w:rPr>
          <w:spacing w:val="-10"/>
        </w:rPr>
        <w:t xml:space="preserve"> </w:t>
      </w:r>
      <w:r>
        <w:t>gastos</w:t>
      </w:r>
    </w:p>
    <w:p w14:paraId="6059DE39" w14:textId="77777777" w:rsidR="005255C6" w:rsidRDefault="00D777D0">
      <w:pPr>
        <w:pStyle w:val="Prrafodelista"/>
        <w:numPr>
          <w:ilvl w:val="0"/>
          <w:numId w:val="1"/>
        </w:numPr>
        <w:tabs>
          <w:tab w:val="left" w:pos="1379"/>
        </w:tabs>
        <w:spacing w:line="272" w:lineRule="exact"/>
        <w:ind w:hanging="361"/>
      </w:pPr>
      <w:r>
        <w:t>Relación de las facturas justificativas de los gastos</w:t>
      </w:r>
      <w:r>
        <w:rPr>
          <w:spacing w:val="-10"/>
        </w:rPr>
        <w:t xml:space="preserve"> </w:t>
      </w:r>
      <w:r>
        <w:t>realizados.</w:t>
      </w:r>
    </w:p>
    <w:p w14:paraId="72AF22F8" w14:textId="77777777" w:rsidR="005255C6" w:rsidRDefault="00D777D0">
      <w:pPr>
        <w:pStyle w:val="Prrafodelista"/>
        <w:numPr>
          <w:ilvl w:val="0"/>
          <w:numId w:val="1"/>
        </w:numPr>
        <w:tabs>
          <w:tab w:val="left" w:pos="1379"/>
        </w:tabs>
        <w:spacing w:before="3" w:line="235" w:lineRule="auto"/>
        <w:ind w:right="983"/>
      </w:pPr>
      <w:r>
        <w:t>Fotocopia de facturas, debidamente cumplimentadas, una vez que han sido entregadas en el Servicio de Gestión Económica de la Universidad de</w:t>
      </w:r>
      <w:r>
        <w:rPr>
          <w:spacing w:val="-7"/>
        </w:rPr>
        <w:t xml:space="preserve"> </w:t>
      </w:r>
      <w:r>
        <w:t>Córdoba.</w:t>
      </w:r>
    </w:p>
    <w:p w14:paraId="43DD845F" w14:textId="77777777" w:rsidR="005255C6" w:rsidRDefault="00D777D0">
      <w:pPr>
        <w:pStyle w:val="Prrafodelista"/>
        <w:numPr>
          <w:ilvl w:val="0"/>
          <w:numId w:val="1"/>
        </w:numPr>
        <w:tabs>
          <w:tab w:val="left" w:pos="1379"/>
        </w:tabs>
        <w:spacing w:before="2"/>
        <w:ind w:hanging="361"/>
      </w:pPr>
      <w:r>
        <w:t>Observaciones (Indicar cualquier incidencia que haya</w:t>
      </w:r>
      <w:r>
        <w:rPr>
          <w:spacing w:val="-9"/>
        </w:rPr>
        <w:t xml:space="preserve"> </w:t>
      </w:r>
      <w:r>
        <w:t>habido).</w:t>
      </w:r>
    </w:p>
    <w:p w14:paraId="242C0927" w14:textId="77777777" w:rsidR="005255C6" w:rsidRDefault="005255C6">
      <w:pPr>
        <w:pStyle w:val="Textoindependiente"/>
        <w:rPr>
          <w:sz w:val="26"/>
        </w:rPr>
      </w:pPr>
    </w:p>
    <w:p w14:paraId="4867F270" w14:textId="77777777" w:rsidR="005255C6" w:rsidRDefault="005255C6">
      <w:pPr>
        <w:pStyle w:val="Textoindependiente"/>
        <w:rPr>
          <w:sz w:val="26"/>
        </w:rPr>
      </w:pPr>
    </w:p>
    <w:p w14:paraId="56CC8149" w14:textId="77777777" w:rsidR="005255C6" w:rsidRDefault="005255C6">
      <w:pPr>
        <w:pStyle w:val="Textoindependiente"/>
        <w:rPr>
          <w:sz w:val="26"/>
        </w:rPr>
      </w:pPr>
    </w:p>
    <w:p w14:paraId="7E88BC1C" w14:textId="182872A7" w:rsidR="005255C6" w:rsidRDefault="00F06497">
      <w:pPr>
        <w:spacing w:before="180"/>
        <w:ind w:left="711" w:right="1034"/>
        <w:jc w:val="center"/>
        <w:rPr>
          <w:sz w:val="24"/>
        </w:rPr>
      </w:pPr>
      <w:r>
        <w:rPr>
          <w:sz w:val="24"/>
        </w:rPr>
        <w:t xml:space="preserve">Córdoba,   </w:t>
      </w:r>
      <w:r w:rsidR="00F97430">
        <w:rPr>
          <w:sz w:val="24"/>
        </w:rPr>
        <w:t xml:space="preserve"> </w:t>
      </w:r>
      <w:r>
        <w:rPr>
          <w:sz w:val="24"/>
        </w:rPr>
        <w:t xml:space="preserve">de </w:t>
      </w:r>
      <w:r w:rsidR="00124E71">
        <w:rPr>
          <w:sz w:val="24"/>
        </w:rPr>
        <w:t>. . . . . . . . .  2023</w:t>
      </w:r>
    </w:p>
    <w:p w14:paraId="40C29214" w14:textId="5D7FFFF1" w:rsidR="009055F5" w:rsidRDefault="009055F5" w:rsidP="009055F5">
      <w:pPr>
        <w:spacing w:before="180"/>
        <w:ind w:left="711" w:right="1034"/>
        <w:rPr>
          <w:sz w:val="24"/>
        </w:rPr>
      </w:pPr>
    </w:p>
    <w:sectPr w:rsidR="009055F5">
      <w:footerReference w:type="default" r:id="rId9"/>
      <w:pgSz w:w="11910" w:h="16840"/>
      <w:pgMar w:top="620" w:right="1000" w:bottom="940" w:left="76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B75C2" w14:textId="77777777" w:rsidR="00DB4852" w:rsidRDefault="00DB4852">
      <w:r>
        <w:separator/>
      </w:r>
    </w:p>
  </w:endnote>
  <w:endnote w:type="continuationSeparator" w:id="0">
    <w:p w14:paraId="6665712F" w14:textId="77777777" w:rsidR="00DB4852" w:rsidRDefault="00DB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9D316" w14:textId="5CEA3376" w:rsidR="00DB4852" w:rsidRDefault="00DB485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E44692" wp14:editId="27A415EF">
              <wp:simplePos x="0" y="0"/>
              <wp:positionH relativeFrom="page">
                <wp:posOffset>3417570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EE5AB" w14:textId="19BD08CE" w:rsidR="00DB4852" w:rsidRDefault="00DB485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290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44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9.1pt;margin-top:793.7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+dVMoOEAAAANAQAADwAA&#10;AAAAAAAAAAAAAAAEBQAAZHJzL2Rvd25yZXYueG1sUEsFBgAAAAAEAAQA8wAAABIGAAAAAA==&#10;" filled="f" stroked="f">
              <v:textbox inset="0,0,0,0">
                <w:txbxContent>
                  <w:p w14:paraId="7B4EE5AB" w14:textId="19BD08CE" w:rsidR="00DB4852" w:rsidRDefault="00DB485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7290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87F6" w14:textId="77777777" w:rsidR="00DB4852" w:rsidRDefault="00DB4852">
      <w:r>
        <w:separator/>
      </w:r>
    </w:p>
  </w:footnote>
  <w:footnote w:type="continuationSeparator" w:id="0">
    <w:p w14:paraId="526855F2" w14:textId="77777777" w:rsidR="00DB4852" w:rsidRDefault="00DB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CB40AC"/>
    <w:multiLevelType w:val="hybridMultilevel"/>
    <w:tmpl w:val="A314B826"/>
    <w:lvl w:ilvl="0" w:tplc="2B6E9736">
      <w:start w:val="1"/>
      <w:numFmt w:val="decimal"/>
      <w:lvlText w:val="%1."/>
      <w:lvlJc w:val="left"/>
      <w:pPr>
        <w:ind w:left="1378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s-ES" w:eastAsia="en-US" w:bidi="ar-SA"/>
      </w:rPr>
    </w:lvl>
    <w:lvl w:ilvl="1" w:tplc="81CE19F8">
      <w:numFmt w:val="bullet"/>
      <w:lvlText w:val="•"/>
      <w:lvlJc w:val="left"/>
      <w:pPr>
        <w:ind w:left="2256" w:hanging="360"/>
      </w:pPr>
      <w:rPr>
        <w:rFonts w:hint="default"/>
        <w:lang w:val="es-ES" w:eastAsia="en-US" w:bidi="ar-SA"/>
      </w:rPr>
    </w:lvl>
    <w:lvl w:ilvl="2" w:tplc="BD2013CE">
      <w:numFmt w:val="bullet"/>
      <w:lvlText w:val="•"/>
      <w:lvlJc w:val="left"/>
      <w:pPr>
        <w:ind w:left="3133" w:hanging="360"/>
      </w:pPr>
      <w:rPr>
        <w:rFonts w:hint="default"/>
        <w:lang w:val="es-ES" w:eastAsia="en-US" w:bidi="ar-SA"/>
      </w:rPr>
    </w:lvl>
    <w:lvl w:ilvl="3" w:tplc="2314FD44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4" w:tplc="AF665F9A"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5" w:tplc="FA7AB418">
      <w:numFmt w:val="bullet"/>
      <w:lvlText w:val="•"/>
      <w:lvlJc w:val="left"/>
      <w:pPr>
        <w:ind w:left="5763" w:hanging="360"/>
      </w:pPr>
      <w:rPr>
        <w:rFonts w:hint="default"/>
        <w:lang w:val="es-ES" w:eastAsia="en-US" w:bidi="ar-SA"/>
      </w:rPr>
    </w:lvl>
    <w:lvl w:ilvl="6" w:tplc="72B6408E">
      <w:numFmt w:val="bullet"/>
      <w:lvlText w:val="•"/>
      <w:lvlJc w:val="left"/>
      <w:pPr>
        <w:ind w:left="6639" w:hanging="360"/>
      </w:pPr>
      <w:rPr>
        <w:rFonts w:hint="default"/>
        <w:lang w:val="es-ES" w:eastAsia="en-US" w:bidi="ar-SA"/>
      </w:rPr>
    </w:lvl>
    <w:lvl w:ilvl="7" w:tplc="15385524">
      <w:numFmt w:val="bullet"/>
      <w:lvlText w:val="•"/>
      <w:lvlJc w:val="left"/>
      <w:pPr>
        <w:ind w:left="7516" w:hanging="360"/>
      </w:pPr>
      <w:rPr>
        <w:rFonts w:hint="default"/>
        <w:lang w:val="es-ES" w:eastAsia="en-US" w:bidi="ar-SA"/>
      </w:rPr>
    </w:lvl>
    <w:lvl w:ilvl="8" w:tplc="A1409F24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ECD217A"/>
    <w:multiLevelType w:val="hybridMultilevel"/>
    <w:tmpl w:val="082E38B4"/>
    <w:lvl w:ilvl="0" w:tplc="D6120120">
      <w:start w:val="1"/>
      <w:numFmt w:val="lowerLetter"/>
      <w:lvlText w:val="%1)"/>
      <w:lvlJc w:val="left"/>
      <w:pPr>
        <w:ind w:left="658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7CC077DA">
      <w:numFmt w:val="bullet"/>
      <w:lvlText w:val="•"/>
      <w:lvlJc w:val="left"/>
      <w:pPr>
        <w:ind w:left="1608" w:hanging="245"/>
      </w:pPr>
      <w:rPr>
        <w:rFonts w:hint="default"/>
        <w:lang w:val="es-ES" w:eastAsia="en-US" w:bidi="ar-SA"/>
      </w:rPr>
    </w:lvl>
    <w:lvl w:ilvl="2" w:tplc="49D02AEE">
      <w:numFmt w:val="bullet"/>
      <w:lvlText w:val="•"/>
      <w:lvlJc w:val="left"/>
      <w:pPr>
        <w:ind w:left="2557" w:hanging="245"/>
      </w:pPr>
      <w:rPr>
        <w:rFonts w:hint="default"/>
        <w:lang w:val="es-ES" w:eastAsia="en-US" w:bidi="ar-SA"/>
      </w:rPr>
    </w:lvl>
    <w:lvl w:ilvl="3" w:tplc="4D04219A">
      <w:numFmt w:val="bullet"/>
      <w:lvlText w:val="•"/>
      <w:lvlJc w:val="left"/>
      <w:pPr>
        <w:ind w:left="3505" w:hanging="245"/>
      </w:pPr>
      <w:rPr>
        <w:rFonts w:hint="default"/>
        <w:lang w:val="es-ES" w:eastAsia="en-US" w:bidi="ar-SA"/>
      </w:rPr>
    </w:lvl>
    <w:lvl w:ilvl="4" w:tplc="67BC18CC">
      <w:numFmt w:val="bullet"/>
      <w:lvlText w:val="•"/>
      <w:lvlJc w:val="left"/>
      <w:pPr>
        <w:ind w:left="4454" w:hanging="245"/>
      </w:pPr>
      <w:rPr>
        <w:rFonts w:hint="default"/>
        <w:lang w:val="es-ES" w:eastAsia="en-US" w:bidi="ar-SA"/>
      </w:rPr>
    </w:lvl>
    <w:lvl w:ilvl="5" w:tplc="CB2E2DDC">
      <w:numFmt w:val="bullet"/>
      <w:lvlText w:val="•"/>
      <w:lvlJc w:val="left"/>
      <w:pPr>
        <w:ind w:left="5403" w:hanging="245"/>
      </w:pPr>
      <w:rPr>
        <w:rFonts w:hint="default"/>
        <w:lang w:val="es-ES" w:eastAsia="en-US" w:bidi="ar-SA"/>
      </w:rPr>
    </w:lvl>
    <w:lvl w:ilvl="6" w:tplc="A93E38E4">
      <w:numFmt w:val="bullet"/>
      <w:lvlText w:val="•"/>
      <w:lvlJc w:val="left"/>
      <w:pPr>
        <w:ind w:left="6351" w:hanging="245"/>
      </w:pPr>
      <w:rPr>
        <w:rFonts w:hint="default"/>
        <w:lang w:val="es-ES" w:eastAsia="en-US" w:bidi="ar-SA"/>
      </w:rPr>
    </w:lvl>
    <w:lvl w:ilvl="7" w:tplc="060C5484">
      <w:numFmt w:val="bullet"/>
      <w:lvlText w:val="•"/>
      <w:lvlJc w:val="left"/>
      <w:pPr>
        <w:ind w:left="7300" w:hanging="245"/>
      </w:pPr>
      <w:rPr>
        <w:rFonts w:hint="default"/>
        <w:lang w:val="es-ES" w:eastAsia="en-US" w:bidi="ar-SA"/>
      </w:rPr>
    </w:lvl>
    <w:lvl w:ilvl="8" w:tplc="9EF838CE">
      <w:numFmt w:val="bullet"/>
      <w:lvlText w:val="•"/>
      <w:lvlJc w:val="left"/>
      <w:pPr>
        <w:ind w:left="8249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56B8195F"/>
    <w:multiLevelType w:val="multilevel"/>
    <w:tmpl w:val="974481B6"/>
    <w:lvl w:ilvl="0">
      <w:start w:val="6"/>
      <w:numFmt w:val="decimal"/>
      <w:lvlText w:val="%1"/>
      <w:lvlJc w:val="left"/>
      <w:pPr>
        <w:ind w:left="1405" w:hanging="38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05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49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3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98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7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2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7" w:hanging="387"/>
      </w:pPr>
      <w:rPr>
        <w:rFonts w:hint="default"/>
        <w:lang w:val="es-ES" w:eastAsia="en-US" w:bidi="ar-SA"/>
      </w:rPr>
    </w:lvl>
  </w:abstractNum>
  <w:abstractNum w:abstractNumId="4" w15:restartNumberingAfterBreak="0">
    <w:nsid w:val="59932B35"/>
    <w:multiLevelType w:val="hybridMultilevel"/>
    <w:tmpl w:val="722C7D92"/>
    <w:lvl w:ilvl="0" w:tplc="F24E3D2A">
      <w:start w:val="2"/>
      <w:numFmt w:val="lowerLetter"/>
      <w:lvlText w:val="%1)"/>
      <w:lvlJc w:val="left"/>
      <w:pPr>
        <w:ind w:left="65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DFDA72DA">
      <w:numFmt w:val="bullet"/>
      <w:lvlText w:val="•"/>
      <w:lvlJc w:val="left"/>
      <w:pPr>
        <w:ind w:left="1608" w:hanging="286"/>
      </w:pPr>
      <w:rPr>
        <w:rFonts w:hint="default"/>
        <w:lang w:val="es-ES" w:eastAsia="en-US" w:bidi="ar-SA"/>
      </w:rPr>
    </w:lvl>
    <w:lvl w:ilvl="2" w:tplc="72E2D374">
      <w:numFmt w:val="bullet"/>
      <w:lvlText w:val="•"/>
      <w:lvlJc w:val="left"/>
      <w:pPr>
        <w:ind w:left="2557" w:hanging="286"/>
      </w:pPr>
      <w:rPr>
        <w:rFonts w:hint="default"/>
        <w:lang w:val="es-ES" w:eastAsia="en-US" w:bidi="ar-SA"/>
      </w:rPr>
    </w:lvl>
    <w:lvl w:ilvl="3" w:tplc="B8342252">
      <w:numFmt w:val="bullet"/>
      <w:lvlText w:val="•"/>
      <w:lvlJc w:val="left"/>
      <w:pPr>
        <w:ind w:left="3505" w:hanging="286"/>
      </w:pPr>
      <w:rPr>
        <w:rFonts w:hint="default"/>
        <w:lang w:val="es-ES" w:eastAsia="en-US" w:bidi="ar-SA"/>
      </w:rPr>
    </w:lvl>
    <w:lvl w:ilvl="4" w:tplc="0A0E017A">
      <w:numFmt w:val="bullet"/>
      <w:lvlText w:val="•"/>
      <w:lvlJc w:val="left"/>
      <w:pPr>
        <w:ind w:left="4454" w:hanging="286"/>
      </w:pPr>
      <w:rPr>
        <w:rFonts w:hint="default"/>
        <w:lang w:val="es-ES" w:eastAsia="en-US" w:bidi="ar-SA"/>
      </w:rPr>
    </w:lvl>
    <w:lvl w:ilvl="5" w:tplc="00A64C1E">
      <w:numFmt w:val="bullet"/>
      <w:lvlText w:val="•"/>
      <w:lvlJc w:val="left"/>
      <w:pPr>
        <w:ind w:left="5403" w:hanging="286"/>
      </w:pPr>
      <w:rPr>
        <w:rFonts w:hint="default"/>
        <w:lang w:val="es-ES" w:eastAsia="en-US" w:bidi="ar-SA"/>
      </w:rPr>
    </w:lvl>
    <w:lvl w:ilvl="6" w:tplc="8D5CA84E">
      <w:numFmt w:val="bullet"/>
      <w:lvlText w:val="•"/>
      <w:lvlJc w:val="left"/>
      <w:pPr>
        <w:ind w:left="6351" w:hanging="286"/>
      </w:pPr>
      <w:rPr>
        <w:rFonts w:hint="default"/>
        <w:lang w:val="es-ES" w:eastAsia="en-US" w:bidi="ar-SA"/>
      </w:rPr>
    </w:lvl>
    <w:lvl w:ilvl="7" w:tplc="2B3882AC">
      <w:numFmt w:val="bullet"/>
      <w:lvlText w:val="•"/>
      <w:lvlJc w:val="left"/>
      <w:pPr>
        <w:ind w:left="7300" w:hanging="286"/>
      </w:pPr>
      <w:rPr>
        <w:rFonts w:hint="default"/>
        <w:lang w:val="es-ES" w:eastAsia="en-US" w:bidi="ar-SA"/>
      </w:rPr>
    </w:lvl>
    <w:lvl w:ilvl="8" w:tplc="64627942">
      <w:numFmt w:val="bullet"/>
      <w:lvlText w:val="•"/>
      <w:lvlJc w:val="left"/>
      <w:pPr>
        <w:ind w:left="8249" w:hanging="28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C6"/>
    <w:rsid w:val="00004E80"/>
    <w:rsid w:val="0001352C"/>
    <w:rsid w:val="0004046E"/>
    <w:rsid w:val="00050E08"/>
    <w:rsid w:val="000A2FEE"/>
    <w:rsid w:val="000B39B3"/>
    <w:rsid w:val="000D573B"/>
    <w:rsid w:val="00124E71"/>
    <w:rsid w:val="001C376C"/>
    <w:rsid w:val="001F7290"/>
    <w:rsid w:val="00244650"/>
    <w:rsid w:val="002774F2"/>
    <w:rsid w:val="003564DB"/>
    <w:rsid w:val="003B4A8B"/>
    <w:rsid w:val="003E435C"/>
    <w:rsid w:val="004116CE"/>
    <w:rsid w:val="00443BB7"/>
    <w:rsid w:val="004B1248"/>
    <w:rsid w:val="00504600"/>
    <w:rsid w:val="00515440"/>
    <w:rsid w:val="00523916"/>
    <w:rsid w:val="005255C6"/>
    <w:rsid w:val="005309FC"/>
    <w:rsid w:val="006A0014"/>
    <w:rsid w:val="006A0F7A"/>
    <w:rsid w:val="006C3D6A"/>
    <w:rsid w:val="006E015B"/>
    <w:rsid w:val="00725F1B"/>
    <w:rsid w:val="00884DB8"/>
    <w:rsid w:val="008B7FCB"/>
    <w:rsid w:val="009055F5"/>
    <w:rsid w:val="00934BFB"/>
    <w:rsid w:val="0095257F"/>
    <w:rsid w:val="00954B19"/>
    <w:rsid w:val="00A147A3"/>
    <w:rsid w:val="00A8656E"/>
    <w:rsid w:val="00B0468A"/>
    <w:rsid w:val="00B1338E"/>
    <w:rsid w:val="00B31374"/>
    <w:rsid w:val="00B704E4"/>
    <w:rsid w:val="00C572A9"/>
    <w:rsid w:val="00C8008D"/>
    <w:rsid w:val="00CA56D4"/>
    <w:rsid w:val="00D777D0"/>
    <w:rsid w:val="00DB4852"/>
    <w:rsid w:val="00DD0BDE"/>
    <w:rsid w:val="00E12938"/>
    <w:rsid w:val="00E409D1"/>
    <w:rsid w:val="00EC747F"/>
    <w:rsid w:val="00F02BAB"/>
    <w:rsid w:val="00F06497"/>
    <w:rsid w:val="00F16664"/>
    <w:rsid w:val="00F428AA"/>
    <w:rsid w:val="00F97430"/>
    <w:rsid w:val="00F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D63B7"/>
  <w15:docId w15:val="{A79BB877-73AF-4A36-9546-D62CC9BE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711" w:right="68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line="250" w:lineRule="exact"/>
      <w:ind w:left="658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58" w:firstLine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01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15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01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15B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E015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015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0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55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5F5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619006A-4C94-4DE9-B424-8C60D469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2778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y Plan de Acción Social de la Universidad de Córdoba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y Plan de Acción Social de la Universidad de Córdoba</dc:title>
  <dc:creator>Carmen López</dc:creator>
  <cp:lastModifiedBy>María Celia Llergo Sánchez</cp:lastModifiedBy>
  <cp:revision>2</cp:revision>
  <cp:lastPrinted>2024-01-19T08:38:00Z</cp:lastPrinted>
  <dcterms:created xsi:type="dcterms:W3CDTF">2024-01-19T08:39:00Z</dcterms:created>
  <dcterms:modified xsi:type="dcterms:W3CDTF">2024-01-19T08:39:00Z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